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8D" w:rsidRDefault="00A03F8D" w:rsidP="00A03F8D">
      <w:pPr>
        <w:rPr>
          <w:sz w:val="24"/>
        </w:rPr>
      </w:pPr>
      <w:r w:rsidRPr="002A6BF4">
        <w:rPr>
          <w:noProof/>
        </w:rPr>
        <w:drawing>
          <wp:inline distT="0" distB="0" distL="0" distR="0" wp14:anchorId="55343A02" wp14:editId="4FA252DD">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gener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C72DF1" w:rsidRDefault="00C72DF1" w:rsidP="00C72DF1">
      <w:pPr>
        <w:jc w:val="center"/>
        <w:rPr>
          <w:rFonts w:ascii="Arial" w:hAnsi="Arial" w:cs="Arial"/>
          <w:b/>
          <w:color w:val="323E4F" w:themeColor="text2" w:themeShade="BF"/>
          <w:sz w:val="40"/>
        </w:rPr>
      </w:pPr>
    </w:p>
    <w:p w:rsidR="00212739" w:rsidRDefault="00D631FF" w:rsidP="00212739">
      <w:pPr>
        <w:jc w:val="center"/>
        <w:rPr>
          <w:rFonts w:ascii="Arial" w:hAnsi="Arial" w:cs="Arial"/>
          <w:b/>
          <w:color w:val="323E4F" w:themeColor="text2" w:themeShade="BF"/>
          <w:sz w:val="40"/>
        </w:rPr>
      </w:pPr>
      <w:r>
        <w:rPr>
          <w:rFonts w:ascii="Arial" w:hAnsi="Arial" w:cs="Arial"/>
          <w:b/>
          <w:color w:val="323E4F" w:themeColor="text2" w:themeShade="BF"/>
          <w:sz w:val="40"/>
        </w:rPr>
        <w:t>Hiring Manager</w:t>
      </w:r>
      <w:r w:rsidR="00212739">
        <w:rPr>
          <w:rFonts w:ascii="Arial" w:hAnsi="Arial" w:cs="Arial"/>
          <w:b/>
          <w:color w:val="323E4F" w:themeColor="text2" w:themeShade="BF"/>
          <w:sz w:val="40"/>
        </w:rPr>
        <w:t xml:space="preserve"> Guide to </w:t>
      </w:r>
      <w:r w:rsidR="000F71A3">
        <w:rPr>
          <w:rFonts w:ascii="Arial" w:hAnsi="Arial" w:cs="Arial"/>
          <w:b/>
          <w:color w:val="323E4F" w:themeColor="text2" w:themeShade="BF"/>
          <w:sz w:val="40"/>
        </w:rPr>
        <w:t>Full-Time</w:t>
      </w:r>
    </w:p>
    <w:p w:rsidR="00B91501" w:rsidRPr="00212739" w:rsidRDefault="008A7F91" w:rsidP="00212739">
      <w:pPr>
        <w:jc w:val="center"/>
        <w:rPr>
          <w:rFonts w:ascii="Arial" w:hAnsi="Arial" w:cs="Arial"/>
          <w:b/>
          <w:color w:val="323E4F" w:themeColor="text2" w:themeShade="BF"/>
          <w:sz w:val="40"/>
        </w:rPr>
      </w:pPr>
      <w:r>
        <w:rPr>
          <w:rFonts w:ascii="Arial" w:hAnsi="Arial" w:cs="Arial"/>
          <w:b/>
          <w:color w:val="323E4F" w:themeColor="text2" w:themeShade="BF"/>
          <w:sz w:val="40"/>
        </w:rPr>
        <w:t>Talent Acquisition</w:t>
      </w:r>
    </w:p>
    <w:p w:rsidR="00212739" w:rsidRDefault="00212739" w:rsidP="00212739">
      <w:pPr>
        <w:spacing w:after="0"/>
        <w:jc w:val="center"/>
        <w:rPr>
          <w:rFonts w:ascii="Arial" w:hAnsi="Arial" w:cs="Arial"/>
          <w:color w:val="C00000"/>
          <w:sz w:val="28"/>
        </w:rPr>
      </w:pPr>
    </w:p>
    <w:p w:rsidR="004062F7" w:rsidRDefault="00A62D75" w:rsidP="004062F7">
      <w:pPr>
        <w:jc w:val="center"/>
        <w:rPr>
          <w:rFonts w:ascii="Arial" w:hAnsi="Arial" w:cs="Arial"/>
          <w:color w:val="C00000"/>
          <w:sz w:val="28"/>
        </w:rPr>
      </w:pPr>
      <w:r>
        <w:rPr>
          <w:rFonts w:ascii="Arial" w:hAnsi="Arial" w:cs="Arial"/>
          <w:color w:val="C00000"/>
          <w:sz w:val="28"/>
        </w:rPr>
        <w:t xml:space="preserve">This information is intended to help guide, ensure compliance, reduce barriers to entry and promote diversity, equity, and inclusion </w:t>
      </w:r>
      <w:r w:rsidR="00212739">
        <w:rPr>
          <w:rFonts w:ascii="Arial" w:hAnsi="Arial" w:cs="Arial"/>
          <w:color w:val="C00000"/>
          <w:sz w:val="28"/>
        </w:rPr>
        <w:t>throughout the tale</w:t>
      </w:r>
      <w:r w:rsidR="004062F7">
        <w:rPr>
          <w:rFonts w:ascii="Arial" w:hAnsi="Arial" w:cs="Arial"/>
          <w:color w:val="C00000"/>
          <w:sz w:val="28"/>
        </w:rPr>
        <w:t xml:space="preserve">nt acquisition process. </w:t>
      </w:r>
    </w:p>
    <w:p w:rsidR="00212739" w:rsidRPr="000C3E0E" w:rsidRDefault="00212739" w:rsidP="00212739">
      <w:pPr>
        <w:spacing w:after="0"/>
        <w:jc w:val="center"/>
        <w:rPr>
          <w:rFonts w:ascii="Arial" w:hAnsi="Arial" w:cs="Arial"/>
          <w:color w:val="C00000"/>
          <w:sz w:val="28"/>
        </w:rPr>
      </w:pPr>
    </w:p>
    <w:p w:rsidR="004062F7" w:rsidRPr="004062F7" w:rsidRDefault="00212739" w:rsidP="004062F7">
      <w:pPr>
        <w:jc w:val="center"/>
        <w:rPr>
          <w:rFonts w:ascii="Arial" w:hAnsi="Arial" w:cs="Arial"/>
          <w:color w:val="C00000"/>
          <w:sz w:val="28"/>
        </w:rPr>
      </w:pPr>
      <w:r w:rsidRPr="000C3E0E">
        <w:rPr>
          <w:rFonts w:ascii="Arial" w:hAnsi="Arial" w:cs="Arial"/>
          <w:color w:val="C00000"/>
          <w:sz w:val="28"/>
        </w:rPr>
        <w:t>C</w:t>
      </w:r>
      <w:r w:rsidR="004062F7" w:rsidRPr="000C3E0E">
        <w:rPr>
          <w:rFonts w:ascii="Arial" w:hAnsi="Arial" w:cs="Arial"/>
          <w:color w:val="C00000"/>
          <w:sz w:val="28"/>
        </w:rPr>
        <w:t xml:space="preserve">ontact </w:t>
      </w:r>
      <w:hyperlink r:id="rId9" w:history="1">
        <w:r w:rsidR="004062F7" w:rsidRPr="001761EC">
          <w:rPr>
            <w:rStyle w:val="Hyperlink"/>
            <w:rFonts w:ascii="Arial" w:hAnsi="Arial" w:cs="Arial"/>
            <w:color w:val="002060"/>
            <w:sz w:val="28"/>
          </w:rPr>
          <w:t>Human Resources</w:t>
        </w:r>
      </w:hyperlink>
      <w:r w:rsidRPr="000C3E0E">
        <w:rPr>
          <w:rFonts w:ascii="Arial" w:hAnsi="Arial" w:cs="Arial"/>
          <w:color w:val="C00000"/>
          <w:sz w:val="28"/>
        </w:rPr>
        <w:t xml:space="preserve"> for more </w:t>
      </w:r>
      <w:r>
        <w:rPr>
          <w:rFonts w:ascii="Arial" w:hAnsi="Arial" w:cs="Arial"/>
          <w:color w:val="C00000"/>
          <w:sz w:val="28"/>
        </w:rPr>
        <w:t>information</w:t>
      </w:r>
      <w:r w:rsidR="004062F7">
        <w:rPr>
          <w:rFonts w:ascii="Arial" w:hAnsi="Arial" w:cs="Arial"/>
          <w:color w:val="C00000"/>
          <w:sz w:val="28"/>
        </w:rPr>
        <w:t>.</w:t>
      </w:r>
    </w:p>
    <w:p w:rsidR="008A7F91" w:rsidRDefault="008A7F91" w:rsidP="00C72DF1">
      <w:pPr>
        <w:jc w:val="center"/>
        <w:rPr>
          <w:rFonts w:ascii="Arial" w:hAnsi="Arial" w:cs="Arial"/>
          <w:b/>
          <w:color w:val="323E4F" w:themeColor="text2" w:themeShade="BF"/>
          <w:sz w:val="40"/>
        </w:rPr>
      </w:pPr>
      <w:r>
        <w:rPr>
          <w:noProof/>
        </w:rPr>
        <w:drawing>
          <wp:inline distT="0" distB="0" distL="0" distR="0" wp14:anchorId="1B043995" wp14:editId="0C21CFA4">
            <wp:extent cx="3381375" cy="2255377"/>
            <wp:effectExtent l="0" t="0" r="0" b="0"/>
            <wp:docPr id="1" name="Picture 1" descr="Image result for talent ac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ent acquis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4668" cy="2270913"/>
                    </a:xfrm>
                    <a:prstGeom prst="rect">
                      <a:avLst/>
                    </a:prstGeom>
                    <a:noFill/>
                    <a:ln>
                      <a:noFill/>
                    </a:ln>
                  </pic:spPr>
                </pic:pic>
              </a:graphicData>
            </a:graphic>
          </wp:inline>
        </w:drawing>
      </w:r>
    </w:p>
    <w:p w:rsidR="00B91501" w:rsidRDefault="00B91501" w:rsidP="00C72DF1">
      <w:pPr>
        <w:jc w:val="center"/>
        <w:rPr>
          <w:rFonts w:ascii="Arial" w:hAnsi="Arial" w:cs="Arial"/>
          <w:b/>
          <w:color w:val="323E4F" w:themeColor="text2" w:themeShade="BF"/>
          <w:sz w:val="40"/>
        </w:rPr>
      </w:pPr>
    </w:p>
    <w:tbl>
      <w:tblPr>
        <w:tblStyle w:val="TableGrid"/>
        <w:tblW w:w="0" w:type="auto"/>
        <w:jc w:val="center"/>
        <w:tblLook w:val="04A0" w:firstRow="1" w:lastRow="0" w:firstColumn="1" w:lastColumn="0" w:noHBand="0" w:noVBand="1"/>
      </w:tblPr>
      <w:tblGrid>
        <w:gridCol w:w="8190"/>
      </w:tblGrid>
      <w:tr w:rsidR="008A7F91" w:rsidTr="004062F7">
        <w:trPr>
          <w:jc w:val="center"/>
        </w:trPr>
        <w:tc>
          <w:tcPr>
            <w:tcW w:w="8190" w:type="dxa"/>
            <w:tcBorders>
              <w:top w:val="single" w:sz="24" w:space="0" w:color="C00000"/>
              <w:left w:val="single" w:sz="24" w:space="0" w:color="C00000"/>
              <w:bottom w:val="single" w:sz="24" w:space="0" w:color="C00000"/>
              <w:right w:val="single" w:sz="24" w:space="0" w:color="C00000"/>
            </w:tcBorders>
          </w:tcPr>
          <w:p w:rsidR="008A7F91" w:rsidRDefault="008A7F91" w:rsidP="008A7F91">
            <w:pPr>
              <w:jc w:val="center"/>
              <w:rPr>
                <w:rFonts w:ascii="Arial" w:hAnsi="Arial" w:cs="Arial"/>
                <w:b/>
                <w:color w:val="323E4F" w:themeColor="text2" w:themeShade="BF"/>
                <w:sz w:val="36"/>
              </w:rPr>
            </w:pPr>
            <w:r w:rsidRPr="008A7F91">
              <w:rPr>
                <w:rFonts w:ascii="Arial" w:hAnsi="Arial" w:cs="Arial"/>
                <w:b/>
                <w:color w:val="323E4F" w:themeColor="text2" w:themeShade="BF"/>
                <w:sz w:val="36"/>
              </w:rPr>
              <w:t>Table of Contents</w:t>
            </w:r>
          </w:p>
        </w:tc>
      </w:tr>
      <w:tr w:rsidR="008A7F91" w:rsidTr="004062F7">
        <w:trPr>
          <w:jc w:val="center"/>
        </w:trPr>
        <w:tc>
          <w:tcPr>
            <w:tcW w:w="8190" w:type="dxa"/>
            <w:tcBorders>
              <w:top w:val="single" w:sz="24" w:space="0" w:color="C00000"/>
              <w:left w:val="single" w:sz="24" w:space="0" w:color="C00000"/>
              <w:right w:val="single" w:sz="24" w:space="0" w:color="C00000"/>
            </w:tcBorders>
          </w:tcPr>
          <w:p w:rsidR="008A7F91" w:rsidRPr="00B91501" w:rsidRDefault="00562431" w:rsidP="008A7F91">
            <w:pPr>
              <w:rPr>
                <w:rFonts w:ascii="Arial" w:hAnsi="Arial" w:cs="Arial"/>
                <w:color w:val="002060"/>
                <w:sz w:val="36"/>
              </w:rPr>
            </w:pPr>
            <w:hyperlink w:anchor="Checklist" w:history="1">
              <w:r w:rsidR="008A7F91" w:rsidRPr="00B91501">
                <w:rPr>
                  <w:rStyle w:val="Hyperlink"/>
                  <w:rFonts w:ascii="Arial" w:hAnsi="Arial" w:cs="Arial"/>
                  <w:color w:val="002060"/>
                  <w:sz w:val="36"/>
                </w:rPr>
                <w:t>Talent Acquisition Checklist</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562431" w:rsidP="008A7F91">
            <w:pPr>
              <w:rPr>
                <w:rFonts w:ascii="Arial" w:hAnsi="Arial" w:cs="Arial"/>
                <w:color w:val="002060"/>
                <w:sz w:val="36"/>
              </w:rPr>
            </w:pPr>
            <w:hyperlink w:anchor="Guide" w:history="1">
              <w:r w:rsidR="008A7F91" w:rsidRPr="00B91501">
                <w:rPr>
                  <w:rStyle w:val="Hyperlink"/>
                  <w:rFonts w:ascii="Arial" w:hAnsi="Arial" w:cs="Arial"/>
                  <w:color w:val="002060"/>
                  <w:sz w:val="36"/>
                </w:rPr>
                <w:t>Guide to Full-Time Talent Acquisition</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562431" w:rsidP="00E46707">
            <w:pPr>
              <w:rPr>
                <w:rFonts w:ascii="Arial" w:hAnsi="Arial" w:cs="Arial"/>
                <w:color w:val="002060"/>
                <w:sz w:val="36"/>
              </w:rPr>
            </w:pPr>
            <w:hyperlink w:anchor="WorkPlan" w:history="1">
              <w:r w:rsidR="008A7F91" w:rsidRPr="00B91501">
                <w:rPr>
                  <w:rStyle w:val="Hyperlink"/>
                  <w:rFonts w:ascii="Arial" w:hAnsi="Arial" w:cs="Arial"/>
                  <w:color w:val="002060"/>
                  <w:sz w:val="36"/>
                </w:rPr>
                <w:t>Talent Acquisition Work Plan</w:t>
              </w:r>
              <w:r w:rsidR="00E46707" w:rsidRPr="00B91501">
                <w:rPr>
                  <w:rStyle w:val="Hyperlink"/>
                  <w:rFonts w:ascii="Arial" w:hAnsi="Arial" w:cs="Arial"/>
                  <w:color w:val="002060"/>
                  <w:sz w:val="36"/>
                </w:rPr>
                <w:t xml:space="preserve"> Agreement</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562431" w:rsidP="008A7F91">
            <w:pPr>
              <w:rPr>
                <w:rFonts w:ascii="Arial" w:hAnsi="Arial" w:cs="Arial"/>
                <w:color w:val="002060"/>
                <w:sz w:val="36"/>
              </w:rPr>
            </w:pPr>
            <w:hyperlink w:anchor="Advertising" w:history="1">
              <w:r w:rsidR="008A7F91" w:rsidRPr="00B91501">
                <w:rPr>
                  <w:rStyle w:val="Hyperlink"/>
                  <w:rFonts w:ascii="Arial" w:hAnsi="Arial" w:cs="Arial"/>
                  <w:color w:val="002060"/>
                  <w:sz w:val="36"/>
                </w:rPr>
                <w:t>Talent Acquisition Advertising Guidelines</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562431" w:rsidP="008A7F91">
            <w:pPr>
              <w:rPr>
                <w:rFonts w:ascii="Arial" w:hAnsi="Arial" w:cs="Arial"/>
                <w:color w:val="002060"/>
                <w:sz w:val="36"/>
              </w:rPr>
            </w:pPr>
            <w:hyperlink w:anchor="VeteranPreference" w:history="1">
              <w:r w:rsidR="008A7F91" w:rsidRPr="00B91501">
                <w:rPr>
                  <w:rStyle w:val="Hyperlink"/>
                  <w:rFonts w:ascii="Arial" w:hAnsi="Arial" w:cs="Arial"/>
                  <w:color w:val="002060"/>
                  <w:sz w:val="36"/>
                </w:rPr>
                <w:t>Veteran Preference Guidelines</w:t>
              </w:r>
            </w:hyperlink>
          </w:p>
        </w:tc>
      </w:tr>
      <w:tr w:rsidR="008A7F91" w:rsidTr="00EE3681">
        <w:trPr>
          <w:jc w:val="center"/>
        </w:trPr>
        <w:tc>
          <w:tcPr>
            <w:tcW w:w="8190" w:type="dxa"/>
            <w:tcBorders>
              <w:left w:val="single" w:sz="24" w:space="0" w:color="C00000"/>
              <w:bottom w:val="single" w:sz="24" w:space="0" w:color="C00000"/>
              <w:right w:val="single" w:sz="24" w:space="0" w:color="C00000"/>
            </w:tcBorders>
          </w:tcPr>
          <w:p w:rsidR="008A7F91" w:rsidRPr="00B91501" w:rsidRDefault="00562431" w:rsidP="008A7F91">
            <w:pPr>
              <w:rPr>
                <w:rFonts w:ascii="Arial" w:hAnsi="Arial" w:cs="Arial"/>
                <w:color w:val="002060"/>
                <w:sz w:val="40"/>
              </w:rPr>
            </w:pPr>
            <w:hyperlink w:anchor="InternalPreference" w:history="1">
              <w:r w:rsidR="008A7F91" w:rsidRPr="00B91501">
                <w:rPr>
                  <w:rStyle w:val="Hyperlink"/>
                  <w:rFonts w:ascii="Arial" w:hAnsi="Arial" w:cs="Arial"/>
                  <w:color w:val="002060"/>
                  <w:sz w:val="36"/>
                </w:rPr>
                <w:t>Internal Preference Guidelines</w:t>
              </w:r>
            </w:hyperlink>
          </w:p>
        </w:tc>
      </w:tr>
    </w:tbl>
    <w:p w:rsidR="00C51519" w:rsidRDefault="00C51519" w:rsidP="000C3E0E">
      <w:pPr>
        <w:jc w:val="center"/>
        <w:rPr>
          <w:rFonts w:ascii="Arial" w:hAnsi="Arial" w:cs="Arial"/>
          <w:b/>
          <w:color w:val="323E4F" w:themeColor="text2" w:themeShade="BF"/>
          <w:sz w:val="40"/>
        </w:rPr>
      </w:pPr>
      <w:bookmarkStart w:id="0" w:name="Checklist"/>
    </w:p>
    <w:p w:rsidR="00C87D3E" w:rsidRPr="00A37536" w:rsidRDefault="00C51519" w:rsidP="00C51519">
      <w:pPr>
        <w:jc w:val="center"/>
        <w:rPr>
          <w:rFonts w:ascii="Arial" w:hAnsi="Arial" w:cs="Arial"/>
          <w:b/>
          <w:color w:val="002060"/>
          <w:sz w:val="40"/>
        </w:rPr>
      </w:pPr>
      <w:r>
        <w:rPr>
          <w:rFonts w:ascii="Arial" w:hAnsi="Arial" w:cs="Arial"/>
          <w:b/>
          <w:color w:val="323E4F" w:themeColor="text2" w:themeShade="BF"/>
          <w:sz w:val="40"/>
        </w:rPr>
        <w:br w:type="page"/>
      </w:r>
      <w:r w:rsidR="00A03F8D" w:rsidRPr="00A37536">
        <w:rPr>
          <w:rFonts w:ascii="Arial" w:hAnsi="Arial" w:cs="Arial"/>
          <w:b/>
          <w:color w:val="002060"/>
          <w:sz w:val="40"/>
        </w:rPr>
        <w:lastRenderedPageBreak/>
        <w:t>Talent Acquisition</w:t>
      </w:r>
      <w:r w:rsidR="00212739" w:rsidRPr="00A37536">
        <w:rPr>
          <w:rFonts w:ascii="Arial" w:hAnsi="Arial" w:cs="Arial"/>
          <w:b/>
          <w:color w:val="002060"/>
          <w:sz w:val="40"/>
        </w:rPr>
        <w:t xml:space="preserve"> Hiring Manager</w:t>
      </w:r>
      <w:r w:rsidR="00A03F8D" w:rsidRPr="00A37536">
        <w:rPr>
          <w:rFonts w:ascii="Arial" w:hAnsi="Arial" w:cs="Arial"/>
          <w:b/>
          <w:color w:val="002060"/>
          <w:sz w:val="40"/>
        </w:rPr>
        <w:t xml:space="preserve"> Checklist</w:t>
      </w:r>
    </w:p>
    <w:p w:rsidR="00224899" w:rsidRPr="00A37536" w:rsidRDefault="000070A2" w:rsidP="000070A2">
      <w:pPr>
        <w:ind w:left="720" w:firstLine="720"/>
        <w:rPr>
          <w:rFonts w:ascii="Arial" w:hAnsi="Arial" w:cs="Arial"/>
          <w:b/>
          <w:color w:val="002060"/>
          <w:sz w:val="28"/>
        </w:rPr>
      </w:pPr>
      <w:r w:rsidRPr="00A37536">
        <w:rPr>
          <w:rFonts w:ascii="Arial" w:hAnsi="Arial" w:cs="Arial"/>
          <w:b/>
          <w:color w:val="002060"/>
          <w:sz w:val="28"/>
        </w:rPr>
        <w:t>Job Title: _______________________________________</w:t>
      </w:r>
    </w:p>
    <w:p w:rsidR="000C3E0E" w:rsidRPr="000C3E0E" w:rsidRDefault="002212F5" w:rsidP="002212F5">
      <w:pPr>
        <w:ind w:firstLine="720"/>
        <w:jc w:val="center"/>
        <w:rPr>
          <w:sz w:val="16"/>
        </w:rPr>
      </w:pPr>
      <w:r w:rsidRPr="00A37536">
        <w:rPr>
          <w:rFonts w:ascii="Arial" w:hAnsi="Arial" w:cs="Arial"/>
          <w:color w:val="002060"/>
          <w:sz w:val="24"/>
        </w:rPr>
        <w:t xml:space="preserve">This checklist is intended for use by the hiring manager. </w:t>
      </w:r>
      <w:r w:rsidR="000C3E0E" w:rsidRPr="00A37536">
        <w:rPr>
          <w:rFonts w:ascii="Arial" w:hAnsi="Arial" w:cs="Arial"/>
          <w:color w:val="002060"/>
          <w:sz w:val="24"/>
        </w:rPr>
        <w:t>For more information on each task, see the</w:t>
      </w:r>
      <w:r w:rsidR="000C3E0E" w:rsidRPr="000C3E0E">
        <w:rPr>
          <w:rFonts w:ascii="Arial" w:hAnsi="Arial" w:cs="Arial"/>
          <w:color w:val="323E4F" w:themeColor="text2" w:themeShade="BF"/>
          <w:sz w:val="24"/>
        </w:rPr>
        <w:t xml:space="preserve"> </w:t>
      </w:r>
      <w:hyperlink w:anchor="InDepthGuide" w:history="1">
        <w:r w:rsidR="000C3E0E" w:rsidRPr="002212F5">
          <w:rPr>
            <w:rStyle w:val="Hyperlink"/>
            <w:rFonts w:ascii="Arial" w:hAnsi="Arial" w:cs="Arial"/>
            <w:color w:val="C00000"/>
            <w:sz w:val="24"/>
          </w:rPr>
          <w:t>in-depth guide</w:t>
        </w:r>
      </w:hyperlink>
      <w:r w:rsidR="000C3E0E" w:rsidRPr="000C3E0E">
        <w:rPr>
          <w:rFonts w:ascii="Arial" w:hAnsi="Arial" w:cs="Arial"/>
          <w:color w:val="002060"/>
          <w:sz w:val="24"/>
        </w:rPr>
        <w:t xml:space="preserve"> below</w:t>
      </w:r>
      <w:r w:rsidR="000C3E0E" w:rsidRPr="000C3E0E">
        <w:rPr>
          <w:rFonts w:ascii="Arial" w:hAnsi="Arial" w:cs="Arial"/>
          <w:color w:val="323E4F" w:themeColor="text2" w:themeShade="BF"/>
          <w:sz w:val="24"/>
        </w:rPr>
        <w:t>.</w:t>
      </w:r>
    </w:p>
    <w:tbl>
      <w:tblPr>
        <w:tblStyle w:val="TableGrid"/>
        <w:tblW w:w="0" w:type="auto"/>
        <w:tblInd w:w="697" w:type="dxa"/>
        <w:tblLook w:val="04A0" w:firstRow="1" w:lastRow="0" w:firstColumn="1" w:lastColumn="0" w:noHBand="0" w:noVBand="1"/>
      </w:tblPr>
      <w:tblGrid>
        <w:gridCol w:w="468"/>
        <w:gridCol w:w="8442"/>
      </w:tblGrid>
      <w:tr w:rsidR="00213FAF" w:rsidRPr="00213FAF" w:rsidTr="000C3E0E">
        <w:tc>
          <w:tcPr>
            <w:tcW w:w="8910" w:type="dxa"/>
            <w:gridSpan w:val="2"/>
            <w:tcBorders>
              <w:top w:val="single" w:sz="18" w:space="0" w:color="C00000"/>
              <w:left w:val="single" w:sz="18" w:space="0" w:color="C00000"/>
              <w:right w:val="single" w:sz="18" w:space="0" w:color="C00000"/>
            </w:tcBorders>
          </w:tcPr>
          <w:bookmarkEnd w:id="0"/>
          <w:p w:rsidR="00213FAF" w:rsidRPr="00A03F8D" w:rsidRDefault="000C3E0E" w:rsidP="00213FAF">
            <w:pPr>
              <w:tabs>
                <w:tab w:val="left" w:pos="1005"/>
              </w:tabs>
              <w:rPr>
                <w:b/>
                <w:sz w:val="24"/>
              </w:rPr>
            </w:pPr>
            <w:r w:rsidRPr="000C3E0E">
              <w:rPr>
                <w:b/>
                <w:color w:val="002060"/>
                <w:sz w:val="28"/>
              </w:rPr>
              <w:fldChar w:fldCharType="begin"/>
            </w:r>
            <w:r w:rsidRPr="000C3E0E">
              <w:rPr>
                <w:b/>
                <w:color w:val="002060"/>
                <w:sz w:val="28"/>
              </w:rPr>
              <w:instrText xml:space="preserve"> HYPERLINK  \l "PositionReview" </w:instrText>
            </w:r>
            <w:r w:rsidRPr="000C3E0E">
              <w:rPr>
                <w:b/>
                <w:color w:val="002060"/>
                <w:sz w:val="28"/>
              </w:rPr>
              <w:fldChar w:fldCharType="separate"/>
            </w:r>
            <w:r w:rsidR="00255161" w:rsidRPr="000C3E0E">
              <w:rPr>
                <w:rStyle w:val="Hyperlink"/>
                <w:b/>
                <w:color w:val="002060"/>
                <w:sz w:val="28"/>
              </w:rPr>
              <w:t xml:space="preserve">Position Review and Approval – </w:t>
            </w:r>
            <w:r w:rsidR="00255161" w:rsidRPr="000C3E0E">
              <w:rPr>
                <w:rStyle w:val="Hyperlink"/>
                <w:b/>
                <w:color w:val="002060"/>
                <w:sz w:val="24"/>
              </w:rPr>
              <w:t>Prior to posting</w:t>
            </w:r>
            <w:r w:rsidRPr="000C3E0E">
              <w:rPr>
                <w:b/>
                <w:color w:val="002060"/>
                <w:sz w:val="28"/>
              </w:rPr>
              <w:fldChar w:fldCharType="end"/>
            </w:r>
          </w:p>
        </w:tc>
      </w:tr>
      <w:tr w:rsidR="00213FAF" w:rsidRPr="00213FAF" w:rsidTr="000C3E0E">
        <w:sdt>
          <w:sdtPr>
            <w:rPr>
              <w:color w:val="1F3864" w:themeColor="accent5" w:themeShade="80"/>
              <w:sz w:val="24"/>
            </w:rPr>
            <w:id w:val="-1188442081"/>
            <w14:checkbox>
              <w14:checked w14:val="0"/>
              <w14:checkedState w14:val="2612" w14:font="MS Gothic"/>
              <w14:uncheckedState w14:val="2610" w14:font="MS Gothic"/>
            </w14:checkbox>
          </w:sdtPr>
          <w:sdtEndPr/>
          <w:sdtContent>
            <w:tc>
              <w:tcPr>
                <w:tcW w:w="468" w:type="dxa"/>
                <w:tcBorders>
                  <w:top w:val="single" w:sz="18" w:space="0" w:color="C00000"/>
                  <w:left w:val="single" w:sz="18" w:space="0" w:color="C00000"/>
                  <w:bottom w:val="single" w:sz="4" w:space="0" w:color="00206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Review </w:t>
            </w:r>
            <w:r w:rsidR="002212F5">
              <w:rPr>
                <w:color w:val="1F3864" w:themeColor="accent5" w:themeShade="80"/>
                <w:sz w:val="24"/>
              </w:rPr>
              <w:t>job d</w:t>
            </w:r>
            <w:r w:rsidRPr="00A03F8D">
              <w:rPr>
                <w:color w:val="1F3864" w:themeColor="accent5" w:themeShade="80"/>
                <w:sz w:val="24"/>
              </w:rPr>
              <w:t>escription</w:t>
            </w:r>
          </w:p>
        </w:tc>
      </w:tr>
      <w:tr w:rsidR="00213FAF" w:rsidRPr="00213FAF" w:rsidTr="000C3E0E">
        <w:tc>
          <w:tcPr>
            <w:tcW w:w="468" w:type="dxa"/>
            <w:tcBorders>
              <w:top w:val="single" w:sz="4" w:space="0" w:color="002060"/>
              <w:left w:val="single" w:sz="18" w:space="0" w:color="C00000"/>
              <w:bottom w:val="single" w:sz="4" w:space="0" w:color="002060"/>
              <w:right w:val="single" w:sz="4" w:space="0" w:color="002060"/>
            </w:tcBorders>
          </w:tcPr>
          <w:p w:rsidR="00213FAF" w:rsidRPr="00A03F8D" w:rsidRDefault="00562431" w:rsidP="00213FAF">
            <w:pPr>
              <w:rPr>
                <w:color w:val="1F3864" w:themeColor="accent5" w:themeShade="80"/>
                <w:sz w:val="24"/>
              </w:rPr>
            </w:pPr>
            <w:sdt>
              <w:sdtPr>
                <w:rPr>
                  <w:color w:val="1F3864" w:themeColor="accent5" w:themeShade="80"/>
                  <w:sz w:val="24"/>
                </w:rPr>
                <w:id w:val="1062982321"/>
                <w14:checkbox>
                  <w14:checked w14:val="0"/>
                  <w14:checkedState w14:val="2612" w14:font="MS Gothic"/>
                  <w14:uncheckedState w14:val="2610" w14:font="MS Gothic"/>
                </w14:checkbox>
              </w:sdtPr>
              <w:sdtEndPr/>
              <w:sdtContent>
                <w:r w:rsidR="00255161">
                  <w:rPr>
                    <w:rFonts w:ascii="MS Gothic" w:eastAsia="MS Gothic" w:hAnsi="MS Gothic" w:hint="eastAsia"/>
                    <w:color w:val="1F3864" w:themeColor="accent5" w:themeShade="80"/>
                    <w:sz w:val="24"/>
                  </w:rPr>
                  <w:t>☐</w:t>
                </w:r>
              </w:sdtContent>
            </w:sdt>
          </w:p>
        </w:tc>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Review p</w:t>
            </w:r>
            <w:r w:rsidR="00213FAF" w:rsidRPr="00A03F8D">
              <w:rPr>
                <w:color w:val="1F3864" w:themeColor="accent5" w:themeShade="80"/>
                <w:sz w:val="24"/>
              </w:rPr>
              <w:t xml:space="preserve">osition </w:t>
            </w:r>
            <w:r>
              <w:rPr>
                <w:color w:val="1F3864" w:themeColor="accent5" w:themeShade="80"/>
                <w:sz w:val="24"/>
              </w:rPr>
              <w:t>a</w:t>
            </w:r>
            <w:r w:rsidR="00213FAF" w:rsidRPr="00A03F8D">
              <w:rPr>
                <w:color w:val="1F3864" w:themeColor="accent5" w:themeShade="80"/>
                <w:sz w:val="24"/>
              </w:rPr>
              <w:t>pproval</w:t>
            </w:r>
          </w:p>
        </w:tc>
      </w:tr>
      <w:tr w:rsidR="00213FAF" w:rsidRPr="00213FAF" w:rsidTr="000C3E0E">
        <w:sdt>
          <w:sdtPr>
            <w:rPr>
              <w:color w:val="1F3864" w:themeColor="accent5" w:themeShade="80"/>
              <w:sz w:val="24"/>
            </w:rPr>
            <w:id w:val="850842601"/>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Submit </w:t>
            </w:r>
            <w:r w:rsidR="002212F5">
              <w:rPr>
                <w:color w:val="1F3864" w:themeColor="accent5" w:themeShade="80"/>
                <w:sz w:val="24"/>
              </w:rPr>
              <w:t>r</w:t>
            </w:r>
            <w:r w:rsidRPr="00A03F8D">
              <w:rPr>
                <w:color w:val="1F3864" w:themeColor="accent5" w:themeShade="80"/>
                <w:sz w:val="24"/>
              </w:rPr>
              <w:t>equisition</w:t>
            </w:r>
          </w:p>
        </w:tc>
      </w:tr>
      <w:tr w:rsidR="00213FAF" w:rsidRPr="00213FAF" w:rsidTr="000C3E0E">
        <w:sdt>
          <w:sdtPr>
            <w:rPr>
              <w:color w:val="1F3864" w:themeColor="accent5" w:themeShade="80"/>
              <w:sz w:val="24"/>
            </w:rPr>
            <w:id w:val="-329139941"/>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18" w:space="0" w:color="C0000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18" w:space="0" w:color="C0000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Develop </w:t>
            </w:r>
            <w:r w:rsidR="002212F5">
              <w:rPr>
                <w:color w:val="1F3864" w:themeColor="accent5" w:themeShade="80"/>
                <w:sz w:val="24"/>
              </w:rPr>
              <w:t>T</w:t>
            </w:r>
            <w:r w:rsidRPr="00A03F8D">
              <w:rPr>
                <w:color w:val="1F3864" w:themeColor="accent5" w:themeShade="80"/>
                <w:sz w:val="24"/>
              </w:rPr>
              <w:t>alent Acquisition</w:t>
            </w:r>
            <w:r w:rsidR="00FC4C71">
              <w:rPr>
                <w:color w:val="1F3864" w:themeColor="accent5" w:themeShade="80"/>
                <w:sz w:val="24"/>
              </w:rPr>
              <w:t xml:space="preserve"> Work Plan Agreement</w:t>
            </w:r>
            <w:r w:rsidRPr="00A03F8D">
              <w:rPr>
                <w:color w:val="1F3864" w:themeColor="accent5" w:themeShade="80"/>
                <w:sz w:val="24"/>
              </w:rPr>
              <w:t xml:space="preserve"> </w:t>
            </w:r>
          </w:p>
        </w:tc>
      </w:tr>
    </w:tbl>
    <w:p w:rsidR="00213FAF" w:rsidRDefault="00213FAF"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213FAF" w:rsidRPr="00213FAF" w:rsidTr="000C3E0E">
        <w:tc>
          <w:tcPr>
            <w:tcW w:w="8910" w:type="dxa"/>
            <w:gridSpan w:val="2"/>
            <w:tcBorders>
              <w:top w:val="single" w:sz="18" w:space="0" w:color="C00000"/>
              <w:left w:val="single" w:sz="18" w:space="0" w:color="C00000"/>
              <w:right w:val="single" w:sz="18" w:space="0" w:color="C00000"/>
            </w:tcBorders>
          </w:tcPr>
          <w:p w:rsidR="00213FAF" w:rsidRPr="00A03F8D" w:rsidRDefault="00562431" w:rsidP="008C7E4B">
            <w:pPr>
              <w:tabs>
                <w:tab w:val="left" w:pos="1005"/>
              </w:tabs>
              <w:rPr>
                <w:b/>
                <w:color w:val="1F3864" w:themeColor="accent5" w:themeShade="80"/>
                <w:sz w:val="24"/>
              </w:rPr>
            </w:pPr>
            <w:hyperlink w:anchor="Preparing" w:history="1">
              <w:r w:rsidR="008A7F91" w:rsidRPr="000C3E0E">
                <w:rPr>
                  <w:rStyle w:val="Hyperlink"/>
                  <w:b/>
                  <w:color w:val="002060"/>
                  <w:sz w:val="28"/>
                </w:rPr>
                <w:t>Preparing</w:t>
              </w:r>
              <w:r w:rsidR="00255161" w:rsidRPr="000C3E0E">
                <w:rPr>
                  <w:rStyle w:val="Hyperlink"/>
                  <w:b/>
                  <w:color w:val="002060"/>
                  <w:sz w:val="28"/>
                </w:rPr>
                <w:t xml:space="preserve"> – </w:t>
              </w:r>
              <w:r w:rsidR="00255161" w:rsidRPr="000C3E0E">
                <w:rPr>
                  <w:rStyle w:val="Hyperlink"/>
                  <w:b/>
                  <w:color w:val="002060"/>
                  <w:sz w:val="24"/>
                </w:rPr>
                <w:t>While position is posted</w:t>
              </w:r>
            </w:hyperlink>
          </w:p>
        </w:tc>
      </w:tr>
      <w:tr w:rsidR="00213FAF" w:rsidRPr="00213FAF" w:rsidTr="000C3E0E">
        <w:sdt>
          <w:sdtPr>
            <w:rPr>
              <w:sz w:val="24"/>
            </w:rPr>
            <w:id w:val="-783036977"/>
            <w14:checkbox>
              <w14:checked w14:val="0"/>
              <w14:checkedState w14:val="2612" w14:font="MS Gothic"/>
              <w14:uncheckedState w14:val="2610" w14:font="MS Gothic"/>
            </w14:checkbox>
          </w:sdtPr>
          <w:sdtEndPr/>
          <w:sdtContent>
            <w:tc>
              <w:tcPr>
                <w:tcW w:w="468" w:type="dxa"/>
                <w:tcBorders>
                  <w:top w:val="single" w:sz="18" w:space="0" w:color="C00000"/>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Form s</w:t>
            </w:r>
            <w:r w:rsidR="00213FAF" w:rsidRPr="00A03F8D">
              <w:rPr>
                <w:color w:val="1F3864" w:themeColor="accent5" w:themeShade="80"/>
                <w:sz w:val="24"/>
              </w:rPr>
              <w:t xml:space="preserve">earch </w:t>
            </w:r>
            <w:r>
              <w:rPr>
                <w:color w:val="1F3864" w:themeColor="accent5" w:themeShade="80"/>
                <w:sz w:val="24"/>
              </w:rPr>
              <w:t>c</w:t>
            </w:r>
            <w:r w:rsidR="00213FAF" w:rsidRPr="00A03F8D">
              <w:rPr>
                <w:color w:val="1F3864" w:themeColor="accent5" w:themeShade="80"/>
                <w:sz w:val="24"/>
              </w:rPr>
              <w:t>ommittee</w:t>
            </w:r>
          </w:p>
        </w:tc>
      </w:tr>
      <w:tr w:rsidR="00213FAF" w:rsidRPr="00213FAF" w:rsidTr="000C3E0E">
        <w:tc>
          <w:tcPr>
            <w:tcW w:w="468" w:type="dxa"/>
            <w:tcBorders>
              <w:top w:val="single" w:sz="4" w:space="0" w:color="002060"/>
              <w:left w:val="single" w:sz="18" w:space="0" w:color="C00000"/>
              <w:bottom w:val="single" w:sz="4" w:space="0" w:color="002060"/>
              <w:right w:val="single" w:sz="4" w:space="0" w:color="002060"/>
            </w:tcBorders>
          </w:tcPr>
          <w:p w:rsidR="00213FAF" w:rsidRPr="00213FAF" w:rsidRDefault="00562431" w:rsidP="008C7E4B">
            <w:pPr>
              <w:rPr>
                <w:sz w:val="24"/>
              </w:rPr>
            </w:pPr>
            <w:sdt>
              <w:sdtPr>
                <w:rPr>
                  <w:sz w:val="24"/>
                </w:rPr>
                <w:id w:val="-545978083"/>
                <w14:checkbox>
                  <w14:checked w14:val="0"/>
                  <w14:checkedState w14:val="2612" w14:font="MS Gothic"/>
                  <w14:uncheckedState w14:val="2610" w14:font="MS Gothic"/>
                </w14:checkbox>
              </w:sdtPr>
              <w:sdtEndPr/>
              <w:sdtContent>
                <w:r w:rsidR="00213FAF" w:rsidRPr="00213FAF">
                  <w:rPr>
                    <w:rFonts w:ascii="MS Gothic" w:eastAsia="MS Gothic" w:hAnsi="MS Gothic" w:hint="eastAsia"/>
                    <w:sz w:val="24"/>
                  </w:rPr>
                  <w:t>☐</w:t>
                </w:r>
              </w:sdtContent>
            </w:sdt>
          </w:p>
        </w:tc>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8C7E4B">
            <w:pPr>
              <w:rPr>
                <w:color w:val="1F3864" w:themeColor="accent5" w:themeShade="80"/>
                <w:sz w:val="24"/>
              </w:rPr>
            </w:pPr>
            <w:r>
              <w:rPr>
                <w:color w:val="1F3864" w:themeColor="accent5" w:themeShade="80"/>
                <w:sz w:val="24"/>
              </w:rPr>
              <w:t>Develop interview questions and assessments</w:t>
            </w:r>
          </w:p>
        </w:tc>
      </w:tr>
      <w:tr w:rsidR="00213FAF" w:rsidRPr="00213FAF" w:rsidTr="000C3E0E">
        <w:sdt>
          <w:sdtPr>
            <w:rPr>
              <w:sz w:val="24"/>
            </w:rPr>
            <w:id w:val="-285967093"/>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4" w:space="0" w:color="002060"/>
              <w:right w:val="single" w:sz="18" w:space="0" w:color="C00000"/>
            </w:tcBorders>
          </w:tcPr>
          <w:p w:rsidR="00213FAF" w:rsidRPr="00A03F8D" w:rsidRDefault="003B4DA2" w:rsidP="00D95313">
            <w:pPr>
              <w:rPr>
                <w:color w:val="1F3864" w:themeColor="accent5" w:themeShade="80"/>
                <w:sz w:val="24"/>
              </w:rPr>
            </w:pPr>
            <w:r w:rsidRPr="00A03F8D">
              <w:rPr>
                <w:color w:val="1F3864" w:themeColor="accent5" w:themeShade="80"/>
                <w:sz w:val="24"/>
              </w:rPr>
              <w:t xml:space="preserve">Develop </w:t>
            </w:r>
            <w:r w:rsidR="002212F5">
              <w:rPr>
                <w:color w:val="1F3864" w:themeColor="accent5" w:themeShade="80"/>
                <w:sz w:val="24"/>
              </w:rPr>
              <w:t>a</w:t>
            </w:r>
            <w:r w:rsidRPr="00A03F8D">
              <w:rPr>
                <w:color w:val="1F3864" w:themeColor="accent5" w:themeShade="80"/>
                <w:sz w:val="24"/>
              </w:rPr>
              <w:t xml:space="preserve">pplication </w:t>
            </w:r>
            <w:r w:rsidR="00D95313">
              <w:rPr>
                <w:color w:val="1F3864" w:themeColor="accent5" w:themeShade="80"/>
                <w:sz w:val="24"/>
              </w:rPr>
              <w:t>scoring mechanism</w:t>
            </w:r>
          </w:p>
        </w:tc>
      </w:tr>
      <w:tr w:rsidR="00213FAF" w:rsidRPr="00213FAF" w:rsidTr="000C3E0E">
        <w:sdt>
          <w:sdtPr>
            <w:rPr>
              <w:sz w:val="24"/>
            </w:rPr>
            <w:id w:val="2090738702"/>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Develop i</w:t>
            </w:r>
            <w:r w:rsidR="003B4DA2" w:rsidRPr="00A03F8D">
              <w:rPr>
                <w:color w:val="1F3864" w:themeColor="accent5" w:themeShade="80"/>
                <w:sz w:val="24"/>
              </w:rPr>
              <w:t xml:space="preserve">nterview </w:t>
            </w:r>
            <w:r>
              <w:rPr>
                <w:color w:val="1F3864" w:themeColor="accent5" w:themeShade="80"/>
                <w:sz w:val="24"/>
              </w:rPr>
              <w:t>and assessment s</w:t>
            </w:r>
            <w:r w:rsidR="00D95313">
              <w:rPr>
                <w:color w:val="1F3864" w:themeColor="accent5" w:themeShade="80"/>
                <w:sz w:val="24"/>
              </w:rPr>
              <w:t>coring mechanism(s)</w:t>
            </w:r>
          </w:p>
        </w:tc>
      </w:tr>
      <w:tr w:rsidR="003B4DA2" w:rsidRPr="00213FAF" w:rsidTr="000C3E0E">
        <w:sdt>
          <w:sdtPr>
            <w:rPr>
              <w:sz w:val="24"/>
            </w:rPr>
            <w:id w:val="-202020134"/>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A03F8D" w:rsidRDefault="003B4DA2" w:rsidP="002212F5">
            <w:pPr>
              <w:rPr>
                <w:color w:val="1F3864" w:themeColor="accent5" w:themeShade="80"/>
                <w:sz w:val="24"/>
              </w:rPr>
            </w:pPr>
            <w:r w:rsidRPr="00A03F8D">
              <w:rPr>
                <w:color w:val="1F3864" w:themeColor="accent5" w:themeShade="80"/>
                <w:sz w:val="24"/>
              </w:rPr>
              <w:t>Schedule</w:t>
            </w:r>
            <w:r w:rsidR="000C3E0E">
              <w:rPr>
                <w:color w:val="1F3864" w:themeColor="accent5" w:themeShade="80"/>
                <w:sz w:val="24"/>
              </w:rPr>
              <w:t xml:space="preserve"> </w:t>
            </w:r>
            <w:r w:rsidR="002212F5">
              <w:rPr>
                <w:color w:val="1F3864" w:themeColor="accent5" w:themeShade="80"/>
                <w:sz w:val="24"/>
              </w:rPr>
              <w:t>s</w:t>
            </w:r>
            <w:r w:rsidR="000C3E0E">
              <w:rPr>
                <w:color w:val="1F3864" w:themeColor="accent5" w:themeShade="80"/>
                <w:sz w:val="24"/>
              </w:rPr>
              <w:t>earch</w:t>
            </w:r>
            <w:r w:rsidRPr="00A03F8D">
              <w:rPr>
                <w:color w:val="1F3864" w:themeColor="accent5" w:themeShade="80"/>
                <w:sz w:val="24"/>
              </w:rPr>
              <w:t xml:space="preserve"> </w:t>
            </w:r>
            <w:r w:rsidR="002212F5">
              <w:rPr>
                <w:color w:val="1F3864" w:themeColor="accent5" w:themeShade="80"/>
                <w:sz w:val="24"/>
              </w:rPr>
              <w:t>c</w:t>
            </w:r>
            <w:r w:rsidRPr="00A03F8D">
              <w:rPr>
                <w:color w:val="1F3864" w:themeColor="accent5" w:themeShade="80"/>
                <w:sz w:val="24"/>
              </w:rPr>
              <w:t xml:space="preserve">ommittee </w:t>
            </w:r>
            <w:r w:rsidR="002212F5">
              <w:rPr>
                <w:color w:val="1F3864" w:themeColor="accent5" w:themeShade="80"/>
                <w:sz w:val="24"/>
              </w:rPr>
              <w:t>m</w:t>
            </w:r>
            <w:r w:rsidRPr="00A03F8D">
              <w:rPr>
                <w:color w:val="1F3864" w:themeColor="accent5" w:themeShade="80"/>
                <w:sz w:val="24"/>
              </w:rPr>
              <w:t>eeting</w:t>
            </w:r>
            <w:r w:rsidR="002212F5">
              <w:rPr>
                <w:color w:val="1F3864" w:themeColor="accent5" w:themeShade="80"/>
                <w:sz w:val="24"/>
              </w:rPr>
              <w:t xml:space="preserve"> and invite HR</w:t>
            </w:r>
          </w:p>
        </w:tc>
      </w:tr>
      <w:tr w:rsidR="003B4DA2" w:rsidRPr="00213FAF" w:rsidTr="000C3E0E">
        <w:sdt>
          <w:sdtPr>
            <w:rPr>
              <w:sz w:val="24"/>
            </w:rPr>
            <w:id w:val="-863429027"/>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8C7E4B">
            <w:pPr>
              <w:rPr>
                <w:color w:val="1F3864" w:themeColor="accent5" w:themeShade="80"/>
                <w:sz w:val="24"/>
              </w:rPr>
            </w:pPr>
            <w:r w:rsidRPr="00A03F8D">
              <w:rPr>
                <w:color w:val="1F3864" w:themeColor="accent5" w:themeShade="80"/>
                <w:sz w:val="24"/>
              </w:rPr>
              <w:t>Reserve times and rooms for interviews/forums/assessments</w:t>
            </w:r>
          </w:p>
        </w:tc>
      </w:tr>
      <w:tr w:rsidR="003B4DA2" w:rsidRPr="00213FAF" w:rsidTr="000C3E0E">
        <w:sdt>
          <w:sdtPr>
            <w:rPr>
              <w:sz w:val="24"/>
            </w:rPr>
            <w:id w:val="-1338223168"/>
            <w14:checkbox>
              <w14:checked w14:val="0"/>
              <w14:checkedState w14:val="2612" w14:font="MS Gothic"/>
              <w14:uncheckedState w14:val="2610" w14:font="MS Gothic"/>
            </w14:checkbox>
          </w:sdtPr>
          <w:sdtEndPr/>
          <w:sdtContent>
            <w:tc>
              <w:tcPr>
                <w:tcW w:w="468" w:type="dxa"/>
                <w:tcBorders>
                  <w:left w:val="single" w:sz="18" w:space="0" w:color="C00000"/>
                  <w:bottom w:val="single" w:sz="18" w:space="0" w:color="C0000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18" w:space="0" w:color="C00000"/>
              <w:right w:val="single" w:sz="18" w:space="0" w:color="C00000"/>
            </w:tcBorders>
          </w:tcPr>
          <w:p w:rsidR="003B4DA2" w:rsidRPr="00A03F8D" w:rsidRDefault="002212F5" w:rsidP="002212F5">
            <w:pPr>
              <w:rPr>
                <w:color w:val="1F3864" w:themeColor="accent5" w:themeShade="80"/>
                <w:sz w:val="24"/>
              </w:rPr>
            </w:pPr>
            <w:r>
              <w:rPr>
                <w:color w:val="1F3864" w:themeColor="accent5" w:themeShade="80"/>
                <w:sz w:val="24"/>
              </w:rPr>
              <w:t>Complete r</w:t>
            </w:r>
            <w:r w:rsidR="003B4DA2" w:rsidRPr="00A03F8D">
              <w:rPr>
                <w:color w:val="1F3864" w:themeColor="accent5" w:themeShade="80"/>
                <w:sz w:val="24"/>
              </w:rPr>
              <w:t xml:space="preserve">equired </w:t>
            </w:r>
            <w:r>
              <w:rPr>
                <w:color w:val="1F3864" w:themeColor="accent5" w:themeShade="80"/>
                <w:sz w:val="24"/>
              </w:rPr>
              <w:t>t</w:t>
            </w:r>
            <w:r w:rsidR="003B4DA2" w:rsidRPr="00A03F8D">
              <w:rPr>
                <w:color w:val="1F3864" w:themeColor="accent5" w:themeShade="80"/>
                <w:sz w:val="24"/>
              </w:rPr>
              <w:t>rainings</w:t>
            </w:r>
          </w:p>
        </w:tc>
      </w:tr>
    </w:tbl>
    <w:p w:rsidR="00213FAF" w:rsidRDefault="00213FAF"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3B4DA2" w:rsidRPr="00213FAF" w:rsidTr="000C3E0E">
        <w:tc>
          <w:tcPr>
            <w:tcW w:w="8910" w:type="dxa"/>
            <w:gridSpan w:val="2"/>
            <w:tcBorders>
              <w:top w:val="single" w:sz="18" w:space="0" w:color="C00000"/>
              <w:left w:val="single" w:sz="18" w:space="0" w:color="C00000"/>
              <w:right w:val="single" w:sz="18" w:space="0" w:color="C00000"/>
            </w:tcBorders>
          </w:tcPr>
          <w:p w:rsidR="003B4DA2" w:rsidRPr="00A03F8D" w:rsidRDefault="00562431" w:rsidP="008A7F91">
            <w:pPr>
              <w:tabs>
                <w:tab w:val="left" w:pos="1005"/>
              </w:tabs>
              <w:rPr>
                <w:b/>
                <w:color w:val="1F3864" w:themeColor="accent5" w:themeShade="80"/>
                <w:sz w:val="24"/>
              </w:rPr>
            </w:pPr>
            <w:hyperlink w:anchor="Performing" w:history="1">
              <w:r w:rsidR="008A7F91" w:rsidRPr="000C3E0E">
                <w:rPr>
                  <w:rStyle w:val="Hyperlink"/>
                  <w:b/>
                  <w:color w:val="002060"/>
                  <w:sz w:val="28"/>
                </w:rPr>
                <w:t xml:space="preserve">Performing - </w:t>
              </w:r>
              <w:r w:rsidR="008A7F91" w:rsidRPr="000C3E0E">
                <w:rPr>
                  <w:rStyle w:val="Hyperlink"/>
                  <w:b/>
                  <w:color w:val="002060"/>
                  <w:sz w:val="24"/>
                </w:rPr>
                <w:t>A</w:t>
              </w:r>
              <w:r w:rsidR="000C3E0E" w:rsidRPr="000C3E0E">
                <w:rPr>
                  <w:rStyle w:val="Hyperlink"/>
                  <w:b/>
                  <w:color w:val="002060"/>
                  <w:sz w:val="24"/>
                </w:rPr>
                <w:t>fter p</w:t>
              </w:r>
              <w:r w:rsidR="003B4DA2" w:rsidRPr="000C3E0E">
                <w:rPr>
                  <w:rStyle w:val="Hyperlink"/>
                  <w:b/>
                  <w:color w:val="002060"/>
                  <w:sz w:val="24"/>
                </w:rPr>
                <w:t>osting</w:t>
              </w:r>
              <w:r w:rsidR="000C3E0E" w:rsidRPr="000C3E0E">
                <w:rPr>
                  <w:rStyle w:val="Hyperlink"/>
                  <w:b/>
                  <w:color w:val="002060"/>
                  <w:sz w:val="24"/>
                </w:rPr>
                <w:t xml:space="preserve"> c</w:t>
              </w:r>
              <w:r w:rsidR="008A7F91" w:rsidRPr="000C3E0E">
                <w:rPr>
                  <w:rStyle w:val="Hyperlink"/>
                  <w:b/>
                  <w:color w:val="002060"/>
                  <w:sz w:val="24"/>
                </w:rPr>
                <w:t>loses</w:t>
              </w:r>
            </w:hyperlink>
          </w:p>
        </w:tc>
      </w:tr>
      <w:tr w:rsidR="003B4DA2" w:rsidRPr="00213FAF" w:rsidTr="000C3E0E">
        <w:sdt>
          <w:sdtPr>
            <w:rPr>
              <w:color w:val="1F3864" w:themeColor="accent5" w:themeShade="80"/>
              <w:sz w:val="24"/>
            </w:rPr>
            <w:id w:val="1019437483"/>
            <w14:checkbox>
              <w14:checked w14:val="0"/>
              <w14:checkedState w14:val="2612" w14:font="MS Gothic"/>
              <w14:uncheckedState w14:val="2610" w14:font="MS Gothic"/>
            </w14:checkbox>
          </w:sdtPr>
          <w:sdtEndPr/>
          <w:sdtContent>
            <w:tc>
              <w:tcPr>
                <w:tcW w:w="468" w:type="dxa"/>
                <w:tcBorders>
                  <w:top w:val="single" w:sz="18" w:space="0" w:color="C00000"/>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3B4DA2" w:rsidRPr="00A03F8D" w:rsidRDefault="003B4DA2" w:rsidP="000C3E0E">
            <w:pPr>
              <w:rPr>
                <w:color w:val="1F3864" w:themeColor="accent5" w:themeShade="80"/>
                <w:sz w:val="24"/>
              </w:rPr>
            </w:pPr>
            <w:r w:rsidRPr="00A03F8D">
              <w:rPr>
                <w:color w:val="1F3864" w:themeColor="accent5" w:themeShade="80"/>
                <w:sz w:val="24"/>
              </w:rPr>
              <w:t xml:space="preserve">Hiring Manager </w:t>
            </w:r>
            <w:r w:rsidR="000C3E0E">
              <w:rPr>
                <w:color w:val="1F3864" w:themeColor="accent5" w:themeShade="80"/>
                <w:sz w:val="24"/>
              </w:rPr>
              <w:t>c</w:t>
            </w:r>
            <w:r w:rsidRPr="00A03F8D">
              <w:rPr>
                <w:color w:val="1F3864" w:themeColor="accent5" w:themeShade="80"/>
                <w:sz w:val="24"/>
              </w:rPr>
              <w:t xml:space="preserve">omplete </w:t>
            </w:r>
            <w:r w:rsidR="000C3E0E">
              <w:rPr>
                <w:color w:val="1F3864" w:themeColor="accent5" w:themeShade="80"/>
                <w:sz w:val="24"/>
              </w:rPr>
              <w:t>i</w:t>
            </w:r>
            <w:r w:rsidRPr="00A03F8D">
              <w:rPr>
                <w:color w:val="1F3864" w:themeColor="accent5" w:themeShade="80"/>
                <w:sz w:val="24"/>
              </w:rPr>
              <w:t xml:space="preserve">nitial </w:t>
            </w:r>
            <w:r w:rsidR="000C3E0E">
              <w:rPr>
                <w:color w:val="1F3864" w:themeColor="accent5" w:themeShade="80"/>
                <w:sz w:val="24"/>
              </w:rPr>
              <w:t>r</w:t>
            </w:r>
            <w:r w:rsidRPr="00A03F8D">
              <w:rPr>
                <w:color w:val="1F3864" w:themeColor="accent5" w:themeShade="80"/>
                <w:sz w:val="24"/>
              </w:rPr>
              <w:t xml:space="preserve">eview of </w:t>
            </w:r>
            <w:r w:rsidR="000C3E0E">
              <w:rPr>
                <w:color w:val="1F3864" w:themeColor="accent5" w:themeShade="80"/>
                <w:sz w:val="24"/>
              </w:rPr>
              <w:t>a</w:t>
            </w:r>
            <w:r w:rsidRPr="00A03F8D">
              <w:rPr>
                <w:color w:val="1F3864" w:themeColor="accent5" w:themeShade="80"/>
                <w:sz w:val="24"/>
              </w:rPr>
              <w:t>pplications</w:t>
            </w:r>
          </w:p>
        </w:tc>
      </w:tr>
      <w:tr w:rsidR="003B4DA2" w:rsidRPr="00213FAF" w:rsidTr="000C3E0E">
        <w:sdt>
          <w:sdtPr>
            <w:rPr>
              <w:color w:val="1F3864" w:themeColor="accent5" w:themeShade="80"/>
              <w:sz w:val="24"/>
            </w:rPr>
            <w:id w:val="2035694037"/>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FC4C71" w:rsidRDefault="00424244" w:rsidP="00424244">
            <w:pPr>
              <w:rPr>
                <w:color w:val="1F3864" w:themeColor="accent5" w:themeShade="80"/>
                <w:sz w:val="24"/>
              </w:rPr>
            </w:pPr>
            <w:r w:rsidRPr="00FC4C71">
              <w:rPr>
                <w:color w:val="1F3864" w:themeColor="accent5" w:themeShade="80"/>
                <w:sz w:val="24"/>
              </w:rPr>
              <w:t>Human Resources applies</w:t>
            </w:r>
            <w:r w:rsidR="003B4DA2"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1390068805"/>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8C7E4B">
            <w:pPr>
              <w:rPr>
                <w:color w:val="1F3864" w:themeColor="accent5" w:themeShade="80"/>
                <w:sz w:val="24"/>
              </w:rPr>
            </w:pPr>
            <w:r w:rsidRPr="00FC4C71">
              <w:rPr>
                <w:color w:val="1F3864" w:themeColor="accent5" w:themeShade="80"/>
                <w:sz w:val="24"/>
              </w:rPr>
              <w:t>Search Committee complete application scoring</w:t>
            </w:r>
            <w:r w:rsidR="00A03F8D" w:rsidRPr="00FC4C71">
              <w:rPr>
                <w:color w:val="1F3864" w:themeColor="accent5" w:themeShade="80"/>
                <w:sz w:val="24"/>
              </w:rPr>
              <w:t xml:space="preserve"> in NEOGOV</w:t>
            </w:r>
          </w:p>
        </w:tc>
      </w:tr>
      <w:tr w:rsidR="003B4DA2" w:rsidRPr="00213FAF" w:rsidTr="000C3E0E">
        <w:sdt>
          <w:sdtPr>
            <w:rPr>
              <w:color w:val="1F3864" w:themeColor="accent5" w:themeShade="80"/>
              <w:sz w:val="24"/>
            </w:rPr>
            <w:id w:val="2084017449"/>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424244" w:rsidP="00424244">
            <w:pPr>
              <w:rPr>
                <w:color w:val="1F3864" w:themeColor="accent5" w:themeShade="80"/>
                <w:sz w:val="24"/>
              </w:rPr>
            </w:pPr>
            <w:r w:rsidRPr="00FC4C71">
              <w:rPr>
                <w:color w:val="1F3864" w:themeColor="accent5" w:themeShade="80"/>
                <w:sz w:val="24"/>
              </w:rPr>
              <w:t>Human Resources</w:t>
            </w:r>
            <w:r w:rsidR="003B4DA2" w:rsidRPr="00FC4C71">
              <w:rPr>
                <w:color w:val="1F3864" w:themeColor="accent5" w:themeShade="80"/>
                <w:sz w:val="24"/>
              </w:rPr>
              <w:t xml:space="preserve"> appl</w:t>
            </w:r>
            <w:r w:rsidRPr="00FC4C71">
              <w:rPr>
                <w:color w:val="1F3864" w:themeColor="accent5" w:themeShade="80"/>
                <w:sz w:val="24"/>
              </w:rPr>
              <w:t>ies</w:t>
            </w:r>
            <w:r w:rsidR="003B4DA2"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759259728"/>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3B4DA2">
            <w:pPr>
              <w:rPr>
                <w:color w:val="1F3864" w:themeColor="accent5" w:themeShade="80"/>
                <w:sz w:val="24"/>
              </w:rPr>
            </w:pPr>
            <w:r w:rsidRPr="00FC4C71">
              <w:rPr>
                <w:color w:val="1F3864" w:themeColor="accent5" w:themeShade="80"/>
                <w:sz w:val="24"/>
              </w:rPr>
              <w:t>Provide Human Resources with the information for interviews</w:t>
            </w:r>
          </w:p>
        </w:tc>
      </w:tr>
      <w:tr w:rsidR="003B4DA2" w:rsidRPr="00213FAF" w:rsidTr="000C3E0E">
        <w:sdt>
          <w:sdtPr>
            <w:rPr>
              <w:color w:val="1F3864" w:themeColor="accent5" w:themeShade="80"/>
              <w:sz w:val="24"/>
            </w:rPr>
            <w:id w:val="-430978428"/>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0C3E0E">
            <w:pPr>
              <w:rPr>
                <w:color w:val="1F3864" w:themeColor="accent5" w:themeShade="80"/>
                <w:sz w:val="24"/>
              </w:rPr>
            </w:pPr>
            <w:r w:rsidRPr="00FC4C71">
              <w:rPr>
                <w:color w:val="1F3864" w:themeColor="accent5" w:themeShade="80"/>
                <w:sz w:val="24"/>
              </w:rPr>
              <w:t xml:space="preserve">Complete </w:t>
            </w:r>
            <w:r w:rsidR="000C3E0E">
              <w:rPr>
                <w:color w:val="1F3864" w:themeColor="accent5" w:themeShade="80"/>
                <w:sz w:val="24"/>
              </w:rPr>
              <w:t>i</w:t>
            </w:r>
            <w:r w:rsidRPr="00FC4C71">
              <w:rPr>
                <w:color w:val="1F3864" w:themeColor="accent5" w:themeShade="80"/>
                <w:sz w:val="24"/>
              </w:rPr>
              <w:t>nterview(s)</w:t>
            </w:r>
          </w:p>
        </w:tc>
      </w:tr>
      <w:tr w:rsidR="003B4DA2" w:rsidRPr="00213FAF" w:rsidTr="000C3E0E">
        <w:sdt>
          <w:sdtPr>
            <w:rPr>
              <w:color w:val="1F3864" w:themeColor="accent5" w:themeShade="80"/>
              <w:sz w:val="24"/>
            </w:rPr>
            <w:id w:val="650414772"/>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FC4C71" w:rsidRDefault="00D02F29" w:rsidP="00424244">
            <w:pPr>
              <w:rPr>
                <w:color w:val="1F3864" w:themeColor="accent5" w:themeShade="80"/>
                <w:sz w:val="24"/>
              </w:rPr>
            </w:pPr>
            <w:r w:rsidRPr="00FC4C71">
              <w:rPr>
                <w:color w:val="1F3864" w:themeColor="accent5" w:themeShade="80"/>
                <w:sz w:val="24"/>
              </w:rPr>
              <w:t>Human Resources</w:t>
            </w:r>
            <w:r w:rsidR="00424244" w:rsidRPr="00FC4C71">
              <w:rPr>
                <w:color w:val="1F3864" w:themeColor="accent5" w:themeShade="80"/>
                <w:sz w:val="24"/>
              </w:rPr>
              <w:t xml:space="preserve"> </w:t>
            </w:r>
            <w:r w:rsidRPr="00FC4C71">
              <w:rPr>
                <w:color w:val="1F3864" w:themeColor="accent5" w:themeShade="80"/>
                <w:sz w:val="24"/>
              </w:rPr>
              <w:t>appl</w:t>
            </w:r>
            <w:r w:rsidR="00424244" w:rsidRPr="00FC4C71">
              <w:rPr>
                <w:color w:val="1F3864" w:themeColor="accent5" w:themeShade="80"/>
                <w:sz w:val="24"/>
              </w:rPr>
              <w:t>ies</w:t>
            </w:r>
            <w:r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961645099"/>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0C3E0E">
            <w:pPr>
              <w:rPr>
                <w:color w:val="1F3864" w:themeColor="accent5" w:themeShade="80"/>
                <w:sz w:val="24"/>
              </w:rPr>
            </w:pPr>
            <w:r w:rsidRPr="00A03F8D">
              <w:rPr>
                <w:color w:val="1F3864" w:themeColor="accent5" w:themeShade="80"/>
                <w:sz w:val="24"/>
              </w:rPr>
              <w:t xml:space="preserve">Schedule </w:t>
            </w:r>
            <w:r w:rsidR="000C3E0E">
              <w:rPr>
                <w:color w:val="1F3864" w:themeColor="accent5" w:themeShade="80"/>
                <w:sz w:val="24"/>
              </w:rPr>
              <w:t>i</w:t>
            </w:r>
            <w:r w:rsidRPr="00A03F8D">
              <w:rPr>
                <w:color w:val="1F3864" w:themeColor="accent5" w:themeShade="80"/>
                <w:sz w:val="24"/>
              </w:rPr>
              <w:t>nterview for top candidate(s) to meet with Dean/Vice</w:t>
            </w:r>
            <w:r w:rsidR="000C3E0E">
              <w:rPr>
                <w:color w:val="1F3864" w:themeColor="accent5" w:themeShade="80"/>
                <w:sz w:val="24"/>
              </w:rPr>
              <w:t>-</w:t>
            </w:r>
            <w:r w:rsidRPr="00A03F8D">
              <w:rPr>
                <w:color w:val="1F3864" w:themeColor="accent5" w:themeShade="80"/>
                <w:sz w:val="24"/>
              </w:rPr>
              <w:t>President</w:t>
            </w:r>
          </w:p>
        </w:tc>
      </w:tr>
      <w:tr w:rsidR="003B4DA2" w:rsidRPr="00213FAF" w:rsidTr="000C3E0E">
        <w:sdt>
          <w:sdtPr>
            <w:rPr>
              <w:color w:val="1F3864" w:themeColor="accent5" w:themeShade="80"/>
              <w:sz w:val="24"/>
            </w:rPr>
            <w:id w:val="792877535"/>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3B4DA2">
            <w:pPr>
              <w:rPr>
                <w:color w:val="1F3864" w:themeColor="accent5" w:themeShade="80"/>
                <w:sz w:val="24"/>
              </w:rPr>
            </w:pPr>
            <w:r w:rsidRPr="00A03F8D">
              <w:rPr>
                <w:color w:val="1F3864" w:themeColor="accent5" w:themeShade="80"/>
                <w:sz w:val="24"/>
              </w:rPr>
              <w:t>Complete reference checks for top candidate(s)</w:t>
            </w:r>
          </w:p>
        </w:tc>
      </w:tr>
      <w:tr w:rsidR="00702914" w:rsidRPr="00213FAF" w:rsidTr="000C3E0E">
        <w:sdt>
          <w:sdtPr>
            <w:rPr>
              <w:color w:val="1F3864" w:themeColor="accent5" w:themeShade="80"/>
              <w:sz w:val="24"/>
            </w:rPr>
            <w:id w:val="1233114373"/>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702914" w:rsidP="00702914">
            <w:pPr>
              <w:rPr>
                <w:color w:val="1F3864" w:themeColor="accent5" w:themeShade="80"/>
                <w:sz w:val="24"/>
              </w:rPr>
            </w:pPr>
            <w:r w:rsidRPr="00A03F8D">
              <w:rPr>
                <w:color w:val="1F3864" w:themeColor="accent5" w:themeShade="80"/>
                <w:sz w:val="24"/>
              </w:rPr>
              <w:t>Communicate with Search Committee</w:t>
            </w:r>
          </w:p>
        </w:tc>
      </w:tr>
      <w:tr w:rsidR="00702914" w:rsidRPr="00213FAF" w:rsidTr="000C3E0E">
        <w:sdt>
          <w:sdtPr>
            <w:rPr>
              <w:color w:val="1F3864" w:themeColor="accent5" w:themeShade="80"/>
              <w:sz w:val="24"/>
            </w:rPr>
            <w:id w:val="-1817022116"/>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4" w:space="0" w:color="00206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702914" w:rsidRPr="00A03F8D" w:rsidRDefault="000C3E0E" w:rsidP="000C3E0E">
            <w:pPr>
              <w:rPr>
                <w:color w:val="1F3864" w:themeColor="accent5" w:themeShade="80"/>
                <w:sz w:val="24"/>
              </w:rPr>
            </w:pPr>
            <w:r>
              <w:rPr>
                <w:color w:val="1F3864" w:themeColor="accent5" w:themeShade="80"/>
                <w:sz w:val="24"/>
              </w:rPr>
              <w:t>Request s</w:t>
            </w:r>
            <w:r w:rsidR="008F2D94">
              <w:rPr>
                <w:color w:val="1F3864" w:themeColor="accent5" w:themeShade="80"/>
                <w:sz w:val="24"/>
              </w:rPr>
              <w:t xml:space="preserve">alary </w:t>
            </w:r>
            <w:r>
              <w:rPr>
                <w:color w:val="1F3864" w:themeColor="accent5" w:themeShade="80"/>
                <w:sz w:val="24"/>
              </w:rPr>
              <w:t>p</w:t>
            </w:r>
            <w:r w:rsidR="008F2D94">
              <w:rPr>
                <w:color w:val="1F3864" w:themeColor="accent5" w:themeShade="80"/>
                <w:sz w:val="24"/>
              </w:rPr>
              <w:t>lacement</w:t>
            </w:r>
          </w:p>
        </w:tc>
      </w:tr>
      <w:tr w:rsidR="00702914" w:rsidRPr="00213FAF" w:rsidTr="000C3E0E">
        <w:sdt>
          <w:sdtPr>
            <w:rPr>
              <w:color w:val="1F3864" w:themeColor="accent5" w:themeShade="80"/>
              <w:sz w:val="24"/>
            </w:rPr>
            <w:id w:val="1868096829"/>
            <w14:checkbox>
              <w14:checked w14:val="0"/>
              <w14:checkedState w14:val="2612" w14:font="MS Gothic"/>
              <w14:uncheckedState w14:val="2610" w14:font="MS Gothic"/>
            </w14:checkbox>
          </w:sdtPr>
          <w:sdtEndPr/>
          <w:sdtContent>
            <w:tc>
              <w:tcPr>
                <w:tcW w:w="468" w:type="dxa"/>
                <w:tcBorders>
                  <w:top w:val="single" w:sz="4" w:space="0" w:color="002060"/>
                  <w:left w:val="single" w:sz="18" w:space="0" w:color="C00000"/>
                  <w:bottom w:val="single" w:sz="18" w:space="0" w:color="C0000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18" w:space="0" w:color="C00000"/>
              <w:right w:val="single" w:sz="18" w:space="0" w:color="C00000"/>
            </w:tcBorders>
          </w:tcPr>
          <w:p w:rsidR="00702914" w:rsidRPr="00A03F8D" w:rsidRDefault="000C3E0E" w:rsidP="00702914">
            <w:pPr>
              <w:rPr>
                <w:color w:val="1F3864" w:themeColor="accent5" w:themeShade="80"/>
                <w:sz w:val="24"/>
              </w:rPr>
            </w:pPr>
            <w:r>
              <w:rPr>
                <w:color w:val="1F3864" w:themeColor="accent5" w:themeShade="80"/>
                <w:sz w:val="24"/>
              </w:rPr>
              <w:t>Make o</w:t>
            </w:r>
            <w:r w:rsidR="00702914" w:rsidRPr="00A03F8D">
              <w:rPr>
                <w:color w:val="1F3864" w:themeColor="accent5" w:themeShade="80"/>
                <w:sz w:val="24"/>
              </w:rPr>
              <w:t>ffer and notify Human Resources</w:t>
            </w:r>
          </w:p>
        </w:tc>
      </w:tr>
    </w:tbl>
    <w:p w:rsidR="003B4DA2" w:rsidRDefault="003B4DA2"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702914" w:rsidRPr="00213FAF" w:rsidTr="000C3E0E">
        <w:tc>
          <w:tcPr>
            <w:tcW w:w="8910" w:type="dxa"/>
            <w:gridSpan w:val="2"/>
            <w:tcBorders>
              <w:top w:val="single" w:sz="18" w:space="0" w:color="C00000"/>
              <w:left w:val="single" w:sz="18" w:space="0" w:color="C00000"/>
              <w:right w:val="single" w:sz="18" w:space="0" w:color="C00000"/>
            </w:tcBorders>
          </w:tcPr>
          <w:p w:rsidR="00702914" w:rsidRPr="00A03F8D" w:rsidRDefault="00562431" w:rsidP="008C7E4B">
            <w:pPr>
              <w:tabs>
                <w:tab w:val="left" w:pos="1005"/>
              </w:tabs>
              <w:rPr>
                <w:b/>
                <w:color w:val="1F3864" w:themeColor="accent5" w:themeShade="80"/>
                <w:sz w:val="24"/>
              </w:rPr>
            </w:pPr>
            <w:hyperlink w:anchor="Concluding" w:history="1">
              <w:r w:rsidR="008A7F91" w:rsidRPr="000C3E0E">
                <w:rPr>
                  <w:rStyle w:val="Hyperlink"/>
                  <w:b/>
                  <w:color w:val="002060"/>
                  <w:sz w:val="28"/>
                </w:rPr>
                <w:t xml:space="preserve">Concluding - </w:t>
              </w:r>
              <w:r w:rsidR="00702914" w:rsidRPr="000C3E0E">
                <w:rPr>
                  <w:rStyle w:val="Hyperlink"/>
                  <w:b/>
                  <w:color w:val="002060"/>
                  <w:sz w:val="24"/>
                </w:rPr>
                <w:t>After Hire</w:t>
              </w:r>
            </w:hyperlink>
          </w:p>
        </w:tc>
      </w:tr>
      <w:tr w:rsidR="00702914" w:rsidRPr="00213FAF" w:rsidTr="000C3E0E">
        <w:sdt>
          <w:sdtPr>
            <w:rPr>
              <w:color w:val="1F3864" w:themeColor="accent5" w:themeShade="80"/>
              <w:sz w:val="24"/>
            </w:rPr>
            <w:id w:val="-451250711"/>
            <w14:checkbox>
              <w14:checked w14:val="0"/>
              <w14:checkedState w14:val="2612" w14:font="MS Gothic"/>
              <w14:uncheckedState w14:val="2610" w14:font="MS Gothic"/>
            </w14:checkbox>
          </w:sdtPr>
          <w:sdtEndPr/>
          <w:sdtContent>
            <w:tc>
              <w:tcPr>
                <w:tcW w:w="468" w:type="dxa"/>
                <w:tcBorders>
                  <w:top w:val="single" w:sz="18" w:space="0" w:color="C00000"/>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702914" w:rsidRPr="00A03F8D" w:rsidRDefault="00702914" w:rsidP="008C7E4B">
            <w:pPr>
              <w:rPr>
                <w:color w:val="1F3864" w:themeColor="accent5" w:themeShade="80"/>
                <w:sz w:val="24"/>
              </w:rPr>
            </w:pPr>
            <w:r w:rsidRPr="00A03F8D">
              <w:rPr>
                <w:color w:val="1F3864" w:themeColor="accent5" w:themeShade="80"/>
                <w:sz w:val="24"/>
              </w:rPr>
              <w:t>Complete offer letter</w:t>
            </w:r>
          </w:p>
        </w:tc>
      </w:tr>
      <w:tr w:rsidR="00702914" w:rsidRPr="00213FAF" w:rsidTr="000C3E0E">
        <w:sdt>
          <w:sdtPr>
            <w:rPr>
              <w:color w:val="1F3864" w:themeColor="accent5" w:themeShade="80"/>
              <w:sz w:val="24"/>
            </w:rPr>
            <w:id w:val="141157062"/>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1B78B6" w:rsidP="008C7E4B">
            <w:pPr>
              <w:rPr>
                <w:color w:val="1F3864" w:themeColor="accent5" w:themeShade="80"/>
                <w:sz w:val="24"/>
              </w:rPr>
            </w:pPr>
            <w:r w:rsidRPr="00A03F8D">
              <w:rPr>
                <w:color w:val="1F3864" w:themeColor="accent5" w:themeShade="80"/>
                <w:sz w:val="24"/>
              </w:rPr>
              <w:t>Contact applicants that were not hired</w:t>
            </w:r>
          </w:p>
        </w:tc>
      </w:tr>
      <w:tr w:rsidR="00702914" w:rsidRPr="00213FAF" w:rsidTr="000C3E0E">
        <w:sdt>
          <w:sdtPr>
            <w:rPr>
              <w:color w:val="1F3864" w:themeColor="accent5" w:themeShade="80"/>
              <w:sz w:val="24"/>
            </w:rPr>
            <w:id w:val="994683944"/>
            <w14:checkbox>
              <w14:checked w14:val="0"/>
              <w14:checkedState w14:val="2612" w14:font="MS Gothic"/>
              <w14:uncheckedState w14:val="2610" w14:font="MS Gothic"/>
            </w14:checkbox>
          </w:sdtPr>
          <w:sdtEndPr/>
          <w:sdtContent>
            <w:tc>
              <w:tcPr>
                <w:tcW w:w="468" w:type="dxa"/>
                <w:tcBorders>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1B78B6" w:rsidP="00BE616D">
            <w:pPr>
              <w:rPr>
                <w:color w:val="1F3864" w:themeColor="accent5" w:themeShade="80"/>
                <w:sz w:val="24"/>
              </w:rPr>
            </w:pPr>
            <w:r w:rsidRPr="00A03F8D">
              <w:rPr>
                <w:color w:val="1F3864" w:themeColor="accent5" w:themeShade="80"/>
                <w:sz w:val="24"/>
              </w:rPr>
              <w:t>Send all documents to Human Resources</w:t>
            </w:r>
          </w:p>
        </w:tc>
      </w:tr>
      <w:tr w:rsidR="001B78B6" w:rsidRPr="00213FAF" w:rsidTr="000C3E0E">
        <w:sdt>
          <w:sdtPr>
            <w:rPr>
              <w:color w:val="1F3864" w:themeColor="accent5" w:themeShade="80"/>
              <w:sz w:val="24"/>
            </w:rPr>
            <w:id w:val="-552771485"/>
            <w14:checkbox>
              <w14:checked w14:val="0"/>
              <w14:checkedState w14:val="2612" w14:font="MS Gothic"/>
              <w14:uncheckedState w14:val="2610" w14:font="MS Gothic"/>
            </w14:checkbox>
          </w:sdtPr>
          <w:sdtEndPr/>
          <w:sdtContent>
            <w:tc>
              <w:tcPr>
                <w:tcW w:w="468" w:type="dxa"/>
                <w:tcBorders>
                  <w:left w:val="single" w:sz="18" w:space="0" w:color="C00000"/>
                  <w:bottom w:val="single" w:sz="18" w:space="0" w:color="C00000"/>
                  <w:right w:val="single" w:sz="4" w:space="0" w:color="002060"/>
                </w:tcBorders>
              </w:tcPr>
              <w:p w:rsidR="001B78B6" w:rsidRPr="00A03F8D" w:rsidRDefault="001B78B6"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18" w:space="0" w:color="C00000"/>
              <w:right w:val="single" w:sz="18" w:space="0" w:color="C00000"/>
            </w:tcBorders>
          </w:tcPr>
          <w:p w:rsidR="001B78B6" w:rsidRPr="00A03F8D" w:rsidRDefault="00BE616D" w:rsidP="008C7E4B">
            <w:pPr>
              <w:rPr>
                <w:color w:val="1F3864" w:themeColor="accent5" w:themeShade="80"/>
                <w:sz w:val="24"/>
              </w:rPr>
            </w:pPr>
            <w:r>
              <w:rPr>
                <w:color w:val="1F3864" w:themeColor="accent5" w:themeShade="80"/>
                <w:sz w:val="24"/>
              </w:rPr>
              <w:t>Start Onboarding</w:t>
            </w:r>
          </w:p>
        </w:tc>
      </w:tr>
    </w:tbl>
    <w:p w:rsidR="002841D9" w:rsidRDefault="00A63D5A" w:rsidP="002841D9">
      <w:pPr>
        <w:spacing w:after="0" w:line="240" w:lineRule="auto"/>
        <w:jc w:val="center"/>
        <w:rPr>
          <w:rFonts w:ascii="Arial" w:eastAsia="Calibri" w:hAnsi="Arial" w:cs="Arial"/>
          <w:b/>
          <w:color w:val="17365D"/>
          <w:sz w:val="40"/>
        </w:rPr>
      </w:pPr>
      <w:bookmarkStart w:id="1" w:name="InDepthGuide"/>
      <w:bookmarkStart w:id="2" w:name="Guide"/>
      <w:r>
        <w:rPr>
          <w:rFonts w:ascii="Arial" w:eastAsia="Calibri" w:hAnsi="Arial" w:cs="Arial"/>
          <w:b/>
          <w:color w:val="17365D"/>
          <w:sz w:val="40"/>
        </w:rPr>
        <w:lastRenderedPageBreak/>
        <w:t>I</w:t>
      </w:r>
      <w:r w:rsidR="000C3E0E">
        <w:rPr>
          <w:rFonts w:ascii="Arial" w:eastAsia="Calibri" w:hAnsi="Arial" w:cs="Arial"/>
          <w:b/>
          <w:color w:val="17365D"/>
          <w:sz w:val="40"/>
        </w:rPr>
        <w:t xml:space="preserve">n-Depth </w:t>
      </w:r>
      <w:r w:rsidR="0004241C">
        <w:rPr>
          <w:rFonts w:ascii="Arial" w:eastAsia="Calibri" w:hAnsi="Arial" w:cs="Arial"/>
          <w:b/>
          <w:color w:val="17365D"/>
          <w:sz w:val="40"/>
        </w:rPr>
        <w:t>Guide to Full-Time Talent Acquisition</w:t>
      </w:r>
      <w:bookmarkEnd w:id="1"/>
    </w:p>
    <w:bookmarkEnd w:id="2"/>
    <w:p w:rsidR="00B91501" w:rsidRPr="002212F5" w:rsidRDefault="00B91501" w:rsidP="008A7F91">
      <w:pPr>
        <w:spacing w:after="0" w:line="240" w:lineRule="auto"/>
        <w:jc w:val="center"/>
        <w:rPr>
          <w:rFonts w:ascii="Arial" w:eastAsia="Calibri" w:hAnsi="Arial" w:cs="Arial"/>
          <w:b/>
          <w:color w:val="17365D"/>
          <w:sz w:val="18"/>
        </w:rPr>
      </w:pPr>
    </w:p>
    <w:tbl>
      <w:tblPr>
        <w:tblStyle w:val="TableGrid"/>
        <w:tblW w:w="10350" w:type="dxa"/>
        <w:tblInd w:w="-23" w:type="dxa"/>
        <w:tblLook w:val="04A0" w:firstRow="1" w:lastRow="0" w:firstColumn="1" w:lastColumn="0" w:noHBand="0" w:noVBand="1"/>
      </w:tblPr>
      <w:tblGrid>
        <w:gridCol w:w="2520"/>
        <w:gridCol w:w="7830"/>
      </w:tblGrid>
      <w:tr w:rsidR="0004241C" w:rsidRPr="00213FAF" w:rsidTr="00855BAD">
        <w:tc>
          <w:tcPr>
            <w:tcW w:w="10350" w:type="dxa"/>
            <w:gridSpan w:val="2"/>
            <w:tcBorders>
              <w:top w:val="single" w:sz="18" w:space="0" w:color="C00000"/>
              <w:left w:val="single" w:sz="18" w:space="0" w:color="C00000"/>
              <w:right w:val="single" w:sz="18" w:space="0" w:color="C00000"/>
            </w:tcBorders>
          </w:tcPr>
          <w:p w:rsidR="0004241C" w:rsidRPr="00A03F8D" w:rsidRDefault="008A7F91" w:rsidP="00BE3024">
            <w:pPr>
              <w:tabs>
                <w:tab w:val="left" w:pos="1005"/>
              </w:tabs>
              <w:jc w:val="center"/>
              <w:rPr>
                <w:b/>
                <w:sz w:val="24"/>
              </w:rPr>
            </w:pPr>
            <w:bookmarkStart w:id="3" w:name="PositionReview"/>
            <w:r>
              <w:rPr>
                <w:b/>
                <w:color w:val="1F3864" w:themeColor="accent5" w:themeShade="80"/>
                <w:sz w:val="28"/>
              </w:rPr>
              <w:t xml:space="preserve">Position Review and Approval – </w:t>
            </w:r>
            <w:r w:rsidRPr="00255161">
              <w:rPr>
                <w:b/>
                <w:color w:val="1F3864" w:themeColor="accent5" w:themeShade="80"/>
                <w:sz w:val="24"/>
              </w:rPr>
              <w:t xml:space="preserve">Prior </w:t>
            </w:r>
            <w:r>
              <w:rPr>
                <w:b/>
                <w:color w:val="1F3864" w:themeColor="accent5" w:themeShade="80"/>
                <w:sz w:val="24"/>
              </w:rPr>
              <w:t>to p</w:t>
            </w:r>
            <w:r w:rsidRPr="00255161">
              <w:rPr>
                <w:b/>
                <w:color w:val="1F3864" w:themeColor="accent5" w:themeShade="80"/>
                <w:sz w:val="24"/>
              </w:rPr>
              <w:t>osting</w:t>
            </w:r>
            <w:bookmarkEnd w:id="3"/>
          </w:p>
        </w:tc>
      </w:tr>
      <w:tr w:rsidR="0004241C" w:rsidRPr="00213FAF" w:rsidTr="00E72ABD">
        <w:tc>
          <w:tcPr>
            <w:tcW w:w="2520" w:type="dxa"/>
            <w:tcBorders>
              <w:top w:val="single" w:sz="18" w:space="0" w:color="C00000"/>
              <w:left w:val="single" w:sz="18" w:space="0" w:color="C00000"/>
              <w:bottom w:val="single" w:sz="4" w:space="0" w:color="002060"/>
              <w:right w:val="single" w:sz="4" w:space="0" w:color="002060"/>
            </w:tcBorders>
          </w:tcPr>
          <w:p w:rsidR="0004241C" w:rsidRPr="000C3E0E" w:rsidRDefault="0004241C" w:rsidP="008C7E4B">
            <w:pPr>
              <w:rPr>
                <w:color w:val="002060"/>
                <w:sz w:val="24"/>
              </w:rPr>
            </w:pPr>
            <w:r w:rsidRPr="000C3E0E">
              <w:rPr>
                <w:color w:val="002060"/>
                <w:sz w:val="24"/>
              </w:rPr>
              <w:t>Review Job Description</w:t>
            </w:r>
          </w:p>
        </w:tc>
        <w:tc>
          <w:tcPr>
            <w:tcW w:w="7830" w:type="dxa"/>
            <w:tcBorders>
              <w:top w:val="single" w:sz="18" w:space="0" w:color="C00000"/>
              <w:left w:val="single" w:sz="4" w:space="0" w:color="002060"/>
              <w:bottom w:val="single" w:sz="4" w:space="0" w:color="002060"/>
              <w:right w:val="single" w:sz="18" w:space="0" w:color="C00000"/>
            </w:tcBorders>
          </w:tcPr>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New Position:</w:t>
            </w:r>
            <w:r w:rsidRPr="009B4D59">
              <w:rPr>
                <w:color w:val="1F3864" w:themeColor="accent5" w:themeShade="80"/>
                <w:sz w:val="24"/>
              </w:rPr>
              <w:t xml:space="preserve"> To develop a new job description the hiring manager must complete the </w:t>
            </w:r>
            <w:hyperlink r:id="rId11" w:history="1">
              <w:r w:rsidRPr="002212F5">
                <w:rPr>
                  <w:rStyle w:val="Hyperlink"/>
                  <w:color w:val="C00000"/>
                  <w:sz w:val="24"/>
                </w:rPr>
                <w:t>classification process</w:t>
              </w:r>
            </w:hyperlink>
            <w:r w:rsidRPr="00FC4C71">
              <w:rPr>
                <w:color w:val="002060"/>
                <w:sz w:val="24"/>
              </w:rPr>
              <w:t xml:space="preserve">. </w:t>
            </w:r>
          </w:p>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Current Position:</w:t>
            </w:r>
            <w:r w:rsidRPr="009B4D59">
              <w:rPr>
                <w:color w:val="1F3864" w:themeColor="accent5" w:themeShade="80"/>
                <w:sz w:val="24"/>
              </w:rPr>
              <w:t xml:space="preserve"> Hiring Manager should review the </w:t>
            </w:r>
            <w:hyperlink r:id="rId12" w:history="1">
              <w:r w:rsidRPr="002212F5">
                <w:rPr>
                  <w:rStyle w:val="Hyperlink"/>
                  <w:color w:val="C00000"/>
                  <w:sz w:val="24"/>
                </w:rPr>
                <w:t>job description</w:t>
              </w:r>
            </w:hyperlink>
            <w:r w:rsidRPr="009B4D59">
              <w:rPr>
                <w:color w:val="1F3864" w:themeColor="accent5" w:themeShade="80"/>
                <w:sz w:val="24"/>
              </w:rPr>
              <w:t>. If changes are needed, send to the Dean of</w:t>
            </w:r>
            <w:r w:rsidR="00855BAD">
              <w:rPr>
                <w:color w:val="1F3864" w:themeColor="accent5" w:themeShade="80"/>
                <w:sz w:val="24"/>
              </w:rPr>
              <w:t xml:space="preserve"> Human Resources.</w:t>
            </w:r>
          </w:p>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Faculty:</w:t>
            </w:r>
            <w:r w:rsidRPr="009B4D59">
              <w:rPr>
                <w:color w:val="1F3864" w:themeColor="accent5" w:themeShade="80"/>
                <w:sz w:val="24"/>
              </w:rPr>
              <w:t xml:space="preserve"> Hiring Manager should create a job posting for use in the talent acquisition process.</w:t>
            </w:r>
            <w:r w:rsidR="009820F4">
              <w:rPr>
                <w:color w:val="1F3864" w:themeColor="accent5" w:themeShade="80"/>
                <w:sz w:val="24"/>
              </w:rPr>
              <w:t xml:space="preserve"> </w:t>
            </w:r>
          </w:p>
        </w:tc>
      </w:tr>
      <w:tr w:rsidR="0004241C" w:rsidRPr="00213FAF" w:rsidTr="00E72ABD">
        <w:tc>
          <w:tcPr>
            <w:tcW w:w="2520" w:type="dxa"/>
            <w:tcBorders>
              <w:top w:val="single" w:sz="4" w:space="0" w:color="002060"/>
              <w:left w:val="single" w:sz="18" w:space="0" w:color="C00000"/>
              <w:bottom w:val="single" w:sz="4" w:space="0" w:color="002060"/>
              <w:right w:val="single" w:sz="4" w:space="0" w:color="002060"/>
            </w:tcBorders>
          </w:tcPr>
          <w:p w:rsidR="0004241C" w:rsidRPr="00A03F8D" w:rsidRDefault="0004241C" w:rsidP="008C7E4B">
            <w:pPr>
              <w:rPr>
                <w:color w:val="1F3864" w:themeColor="accent5" w:themeShade="80"/>
                <w:sz w:val="24"/>
              </w:rPr>
            </w:pPr>
            <w:r w:rsidRPr="00A03F8D">
              <w:rPr>
                <w:color w:val="1F3864" w:themeColor="accent5" w:themeShade="80"/>
                <w:sz w:val="24"/>
              </w:rPr>
              <w:t>Review Position Approval</w:t>
            </w:r>
          </w:p>
        </w:tc>
        <w:tc>
          <w:tcPr>
            <w:tcW w:w="7830" w:type="dxa"/>
            <w:tcBorders>
              <w:top w:val="single" w:sz="4" w:space="0" w:color="002060"/>
              <w:left w:val="single" w:sz="4" w:space="0" w:color="002060"/>
              <w:bottom w:val="single" w:sz="4" w:space="0" w:color="002060"/>
              <w:right w:val="single" w:sz="18" w:space="0" w:color="C00000"/>
            </w:tcBorders>
          </w:tcPr>
          <w:p w:rsidR="0004241C" w:rsidRPr="009B4D59" w:rsidRDefault="009544E5" w:rsidP="009B4D59">
            <w:pPr>
              <w:pStyle w:val="ListParagraph"/>
              <w:numPr>
                <w:ilvl w:val="0"/>
                <w:numId w:val="12"/>
              </w:numPr>
              <w:rPr>
                <w:color w:val="1F3864" w:themeColor="accent5" w:themeShade="80"/>
                <w:sz w:val="24"/>
              </w:rPr>
            </w:pPr>
            <w:r w:rsidRPr="009B4D59">
              <w:rPr>
                <w:b/>
                <w:color w:val="1F3864" w:themeColor="accent5" w:themeShade="80"/>
                <w:sz w:val="24"/>
              </w:rPr>
              <w:t>New Positions:</w:t>
            </w:r>
            <w:r w:rsidRPr="009B4D59">
              <w:rPr>
                <w:color w:val="1F3864" w:themeColor="accent5" w:themeShade="80"/>
                <w:sz w:val="24"/>
              </w:rPr>
              <w:t xml:space="preserve"> New positions included in the budget adopted by the Board in June do not have to complete the Position Request (PR) process.</w:t>
            </w:r>
          </w:p>
          <w:p w:rsidR="009544E5" w:rsidRDefault="009544E5" w:rsidP="00424244">
            <w:pPr>
              <w:pStyle w:val="ListParagraph"/>
              <w:numPr>
                <w:ilvl w:val="0"/>
                <w:numId w:val="12"/>
              </w:numPr>
              <w:rPr>
                <w:color w:val="1F3864" w:themeColor="accent5" w:themeShade="80"/>
                <w:sz w:val="24"/>
              </w:rPr>
            </w:pPr>
            <w:r w:rsidRPr="009B4D59">
              <w:rPr>
                <w:b/>
                <w:color w:val="1F3864" w:themeColor="accent5" w:themeShade="80"/>
                <w:sz w:val="24"/>
              </w:rPr>
              <w:t>Vacant Position:</w:t>
            </w:r>
            <w:r w:rsidRPr="009B4D59">
              <w:rPr>
                <w:color w:val="1F3864" w:themeColor="accent5" w:themeShade="80"/>
                <w:sz w:val="24"/>
              </w:rPr>
              <w:t xml:space="preserve"> For vacated positions and positions not included in the approved budget complete </w:t>
            </w:r>
            <w:r w:rsidRPr="00FC4C71">
              <w:rPr>
                <w:color w:val="1F3864" w:themeColor="accent5" w:themeShade="80"/>
                <w:sz w:val="24"/>
              </w:rPr>
              <w:t>the PR process via a</w:t>
            </w:r>
            <w:r w:rsidRPr="009B4D59">
              <w:rPr>
                <w:color w:val="1F3864" w:themeColor="accent5" w:themeShade="80"/>
                <w:sz w:val="24"/>
              </w:rPr>
              <w:t xml:space="preserve"> requisition in </w:t>
            </w:r>
            <w:hyperlink r:id="rId13" w:history="1">
              <w:r w:rsidRPr="001761EC">
                <w:rPr>
                  <w:rStyle w:val="Hyperlink"/>
                  <w:color w:val="C00000"/>
                  <w:sz w:val="24"/>
                </w:rPr>
                <w:t>NEOGOV</w:t>
              </w:r>
            </w:hyperlink>
            <w:r w:rsidR="00424244">
              <w:rPr>
                <w:color w:val="1F3864" w:themeColor="accent5" w:themeShade="80"/>
                <w:sz w:val="24"/>
              </w:rPr>
              <w:t>.</w:t>
            </w:r>
          </w:p>
          <w:p w:rsidR="002212F5" w:rsidRPr="002212F5" w:rsidRDefault="002212F5" w:rsidP="00A63D5A">
            <w:pPr>
              <w:pStyle w:val="ListParagraph"/>
              <w:numPr>
                <w:ilvl w:val="1"/>
                <w:numId w:val="12"/>
              </w:numPr>
              <w:ind w:left="432" w:hanging="180"/>
              <w:rPr>
                <w:color w:val="1F3864" w:themeColor="accent5" w:themeShade="80"/>
                <w:sz w:val="24"/>
              </w:rPr>
            </w:pPr>
            <w:r w:rsidRPr="00BF321C">
              <w:rPr>
                <w:i/>
                <w:color w:val="1F3864" w:themeColor="accent5" w:themeShade="80"/>
                <w:sz w:val="24"/>
              </w:rPr>
              <w:t>Full time faculty</w:t>
            </w:r>
            <w:r>
              <w:rPr>
                <w:color w:val="1F3864" w:themeColor="accent5" w:themeShade="80"/>
                <w:sz w:val="24"/>
              </w:rPr>
              <w:t xml:space="preserve"> positions will be approved via the Faculty POR Process. </w:t>
            </w:r>
          </w:p>
        </w:tc>
      </w:tr>
      <w:tr w:rsidR="0004241C" w:rsidRPr="00213FAF" w:rsidTr="00E72ABD">
        <w:tc>
          <w:tcPr>
            <w:tcW w:w="2520" w:type="dxa"/>
            <w:tcBorders>
              <w:top w:val="single" w:sz="4" w:space="0" w:color="002060"/>
              <w:left w:val="single" w:sz="18" w:space="0" w:color="C00000"/>
              <w:bottom w:val="single" w:sz="4" w:space="0" w:color="002060"/>
              <w:right w:val="single" w:sz="4" w:space="0" w:color="002060"/>
            </w:tcBorders>
          </w:tcPr>
          <w:p w:rsidR="0004241C" w:rsidRPr="00A03F8D" w:rsidRDefault="0004241C" w:rsidP="008C7E4B">
            <w:pPr>
              <w:rPr>
                <w:color w:val="1F3864" w:themeColor="accent5" w:themeShade="80"/>
                <w:sz w:val="24"/>
              </w:rPr>
            </w:pPr>
            <w:r w:rsidRPr="00A03F8D">
              <w:rPr>
                <w:color w:val="1F3864" w:themeColor="accent5" w:themeShade="80"/>
                <w:sz w:val="24"/>
              </w:rPr>
              <w:t>Submit Requisition</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6C0E56" w:rsidP="009B4D59">
            <w:pPr>
              <w:pStyle w:val="ListParagraph"/>
              <w:numPr>
                <w:ilvl w:val="0"/>
                <w:numId w:val="13"/>
              </w:numPr>
              <w:rPr>
                <w:color w:val="1F3864" w:themeColor="accent5" w:themeShade="80"/>
                <w:sz w:val="24"/>
              </w:rPr>
            </w:pPr>
            <w:r w:rsidRPr="009B4D59">
              <w:rPr>
                <w:color w:val="1F3864" w:themeColor="accent5" w:themeShade="80"/>
                <w:sz w:val="24"/>
              </w:rPr>
              <w:t xml:space="preserve">When </w:t>
            </w:r>
            <w:hyperlink r:id="rId14" w:history="1">
              <w:r w:rsidRPr="001761EC">
                <w:rPr>
                  <w:rStyle w:val="Hyperlink"/>
                  <w:color w:val="C00000"/>
                  <w:sz w:val="24"/>
                </w:rPr>
                <w:t>completing the requisition</w:t>
              </w:r>
            </w:hyperlink>
            <w:r w:rsidRPr="00FC4C71">
              <w:rPr>
                <w:color w:val="002060"/>
                <w:sz w:val="24"/>
              </w:rPr>
              <w:t xml:space="preserve"> be </w:t>
            </w:r>
            <w:r w:rsidRPr="009B4D59">
              <w:rPr>
                <w:color w:val="1F3864" w:themeColor="accent5" w:themeShade="80"/>
                <w:sz w:val="24"/>
              </w:rPr>
              <w:t>prepared to provide the following:</w:t>
            </w:r>
          </w:p>
          <w:p w:rsidR="006C0E56" w:rsidRDefault="006C0E56" w:rsidP="009B4D59">
            <w:pPr>
              <w:pStyle w:val="ListParagraph"/>
              <w:numPr>
                <w:ilvl w:val="1"/>
                <w:numId w:val="13"/>
              </w:numPr>
              <w:rPr>
                <w:color w:val="1F3864" w:themeColor="accent5" w:themeShade="80"/>
                <w:sz w:val="24"/>
              </w:rPr>
            </w:pPr>
            <w:r w:rsidRPr="006C0E56">
              <w:rPr>
                <w:color w:val="1F3864" w:themeColor="accent5" w:themeShade="80"/>
                <w:sz w:val="24"/>
              </w:rPr>
              <w:t xml:space="preserve">General </w:t>
            </w:r>
            <w:r w:rsidR="007A1528">
              <w:rPr>
                <w:color w:val="1F3864" w:themeColor="accent5" w:themeShade="80"/>
                <w:sz w:val="24"/>
              </w:rPr>
              <w:t>ledger a</w:t>
            </w:r>
            <w:r w:rsidRPr="006C0E56">
              <w:rPr>
                <w:color w:val="1F3864" w:themeColor="accent5" w:themeShade="80"/>
                <w:sz w:val="24"/>
              </w:rPr>
              <w:t>ccount where wages will be charged</w:t>
            </w:r>
          </w:p>
          <w:p w:rsidR="006C0E56" w:rsidRDefault="006C0E56" w:rsidP="009B4D59">
            <w:pPr>
              <w:pStyle w:val="ListParagraph"/>
              <w:numPr>
                <w:ilvl w:val="1"/>
                <w:numId w:val="13"/>
              </w:numPr>
              <w:rPr>
                <w:color w:val="1F3864" w:themeColor="accent5" w:themeShade="80"/>
                <w:sz w:val="24"/>
              </w:rPr>
            </w:pPr>
            <w:r>
              <w:rPr>
                <w:color w:val="1F3864" w:themeColor="accent5" w:themeShade="80"/>
                <w:sz w:val="24"/>
              </w:rPr>
              <w:t>Documents required to be submitted with the application</w:t>
            </w:r>
          </w:p>
          <w:p w:rsidR="002841D9" w:rsidRDefault="002841D9" w:rsidP="009B4D59">
            <w:pPr>
              <w:pStyle w:val="ListParagraph"/>
              <w:numPr>
                <w:ilvl w:val="1"/>
                <w:numId w:val="13"/>
              </w:numPr>
              <w:rPr>
                <w:color w:val="1F3864" w:themeColor="accent5" w:themeShade="80"/>
                <w:sz w:val="24"/>
              </w:rPr>
            </w:pPr>
            <w:r>
              <w:rPr>
                <w:color w:val="1F3864" w:themeColor="accent5" w:themeShade="80"/>
                <w:sz w:val="24"/>
              </w:rPr>
              <w:t>Supplemental questions</w:t>
            </w:r>
            <w:r w:rsidR="000F71A3">
              <w:rPr>
                <w:color w:val="1F3864" w:themeColor="accent5" w:themeShade="80"/>
                <w:sz w:val="24"/>
              </w:rPr>
              <w:t xml:space="preserve"> – To be used for application screening</w:t>
            </w:r>
          </w:p>
          <w:p w:rsidR="006C0E56" w:rsidRPr="006C0E56" w:rsidRDefault="006C0E56" w:rsidP="009B4D59">
            <w:pPr>
              <w:pStyle w:val="ListParagraph"/>
              <w:numPr>
                <w:ilvl w:val="1"/>
                <w:numId w:val="13"/>
              </w:numPr>
              <w:rPr>
                <w:color w:val="1F3864" w:themeColor="accent5" w:themeShade="80"/>
                <w:sz w:val="24"/>
              </w:rPr>
            </w:pPr>
            <w:r>
              <w:rPr>
                <w:color w:val="1F3864" w:themeColor="accent5" w:themeShade="80"/>
                <w:sz w:val="24"/>
              </w:rPr>
              <w:t>Posting information include</w:t>
            </w:r>
            <w:r w:rsidR="00D846C9">
              <w:rPr>
                <w:color w:val="1F3864" w:themeColor="accent5" w:themeShade="80"/>
                <w:sz w:val="24"/>
              </w:rPr>
              <w:t>d</w:t>
            </w:r>
            <w:r>
              <w:rPr>
                <w:color w:val="1F3864" w:themeColor="accent5" w:themeShade="80"/>
                <w:sz w:val="24"/>
              </w:rPr>
              <w:t xml:space="preserve"> on your </w:t>
            </w:r>
            <w:hyperlink w:anchor="WorkPlan" w:history="1">
              <w:r w:rsidR="00D846C9" w:rsidRPr="001761EC">
                <w:rPr>
                  <w:rStyle w:val="Hyperlink"/>
                  <w:color w:val="C00000"/>
                  <w:sz w:val="24"/>
                </w:rPr>
                <w:t>Talent Acquisition Work Plan Agreement</w:t>
              </w:r>
            </w:hyperlink>
          </w:p>
        </w:tc>
      </w:tr>
      <w:tr w:rsidR="0004241C" w:rsidRPr="00213FAF" w:rsidTr="00E72ABD">
        <w:tc>
          <w:tcPr>
            <w:tcW w:w="2520" w:type="dxa"/>
            <w:tcBorders>
              <w:top w:val="single" w:sz="4" w:space="0" w:color="002060"/>
              <w:left w:val="single" w:sz="18" w:space="0" w:color="C00000"/>
              <w:bottom w:val="single" w:sz="18" w:space="0" w:color="C00000"/>
              <w:right w:val="single" w:sz="4" w:space="0" w:color="002060"/>
            </w:tcBorders>
          </w:tcPr>
          <w:p w:rsidR="0004241C" w:rsidRPr="00A03F8D" w:rsidRDefault="0004241C" w:rsidP="00562431">
            <w:pPr>
              <w:rPr>
                <w:color w:val="1F3864" w:themeColor="accent5" w:themeShade="80"/>
                <w:sz w:val="24"/>
              </w:rPr>
            </w:pPr>
            <w:r w:rsidRPr="00A03F8D">
              <w:rPr>
                <w:color w:val="1F3864" w:themeColor="accent5" w:themeShade="80"/>
                <w:sz w:val="24"/>
              </w:rPr>
              <w:t>Deve</w:t>
            </w:r>
            <w:r>
              <w:rPr>
                <w:color w:val="1F3864" w:themeColor="accent5" w:themeShade="80"/>
                <w:sz w:val="24"/>
              </w:rPr>
              <w:t xml:space="preserve">lop </w:t>
            </w:r>
            <w:bookmarkStart w:id="4" w:name="_GoBack"/>
            <w:bookmarkEnd w:id="4"/>
            <w:r w:rsidR="00FC4C71">
              <w:rPr>
                <w:color w:val="1F3864" w:themeColor="accent5" w:themeShade="80"/>
                <w:sz w:val="24"/>
              </w:rPr>
              <w:t>Work Plan</w:t>
            </w:r>
          </w:p>
        </w:tc>
        <w:tc>
          <w:tcPr>
            <w:tcW w:w="7830" w:type="dxa"/>
            <w:tcBorders>
              <w:top w:val="single" w:sz="4" w:space="0" w:color="002060"/>
              <w:left w:val="single" w:sz="4" w:space="0" w:color="002060"/>
              <w:bottom w:val="single" w:sz="18" w:space="0" w:color="C00000"/>
              <w:right w:val="single" w:sz="18" w:space="0" w:color="C00000"/>
            </w:tcBorders>
          </w:tcPr>
          <w:p w:rsidR="0004241C" w:rsidRPr="009B4D59" w:rsidRDefault="0004241C" w:rsidP="00562431">
            <w:pPr>
              <w:pStyle w:val="ListParagraph"/>
              <w:numPr>
                <w:ilvl w:val="0"/>
                <w:numId w:val="13"/>
              </w:numPr>
              <w:rPr>
                <w:color w:val="1F3864" w:themeColor="accent5" w:themeShade="80"/>
                <w:sz w:val="24"/>
              </w:rPr>
            </w:pPr>
            <w:r w:rsidRPr="009B4D59">
              <w:rPr>
                <w:color w:val="1F3864" w:themeColor="accent5" w:themeShade="80"/>
                <w:sz w:val="24"/>
              </w:rPr>
              <w:t xml:space="preserve">Complete </w:t>
            </w:r>
            <w:hyperlink w:anchor="WorkPlan" w:history="1">
              <w:r w:rsidR="00FC4C71" w:rsidRPr="001761EC">
                <w:rPr>
                  <w:rStyle w:val="Hyperlink"/>
                  <w:color w:val="C00000"/>
                  <w:sz w:val="24"/>
                </w:rPr>
                <w:t>Work Plan Agreement</w:t>
              </w:r>
            </w:hyperlink>
            <w:r w:rsidR="00FC4C71" w:rsidRPr="00FC4C71">
              <w:rPr>
                <w:color w:val="002060"/>
                <w:sz w:val="24"/>
              </w:rPr>
              <w:t xml:space="preserve"> </w:t>
            </w:r>
            <w:r w:rsidR="00E446CB" w:rsidRPr="00FC4C71">
              <w:rPr>
                <w:color w:val="002060"/>
                <w:sz w:val="24"/>
              </w:rPr>
              <w:t xml:space="preserve">in partnership </w:t>
            </w:r>
            <w:r w:rsidR="00562431">
              <w:rPr>
                <w:color w:val="1F3864" w:themeColor="accent5" w:themeShade="80"/>
                <w:sz w:val="24"/>
              </w:rPr>
              <w:t xml:space="preserve">with </w:t>
            </w:r>
            <w:r w:rsidR="00424244">
              <w:rPr>
                <w:color w:val="1F3864" w:themeColor="accent5" w:themeShade="80"/>
                <w:sz w:val="24"/>
              </w:rPr>
              <w:t>HR</w:t>
            </w:r>
            <w:r w:rsidR="00E446CB" w:rsidRPr="009B4D59">
              <w:rPr>
                <w:color w:val="1F3864" w:themeColor="accent5" w:themeShade="80"/>
                <w:sz w:val="24"/>
              </w:rPr>
              <w:t>.</w:t>
            </w:r>
          </w:p>
        </w:tc>
      </w:tr>
    </w:tbl>
    <w:p w:rsidR="002841D9" w:rsidRPr="002841D9" w:rsidRDefault="002841D9" w:rsidP="00A03F8D">
      <w:pPr>
        <w:spacing w:after="0" w:line="240" w:lineRule="auto"/>
        <w:jc w:val="center"/>
        <w:rPr>
          <w:rFonts w:ascii="Arial" w:eastAsia="Calibri" w:hAnsi="Arial" w:cs="Arial"/>
          <w:b/>
          <w:color w:val="17365D"/>
          <w:sz w:val="24"/>
        </w:rPr>
      </w:pPr>
    </w:p>
    <w:tbl>
      <w:tblPr>
        <w:tblStyle w:val="TableGrid"/>
        <w:tblW w:w="10350" w:type="dxa"/>
        <w:tblInd w:w="-23" w:type="dxa"/>
        <w:tblLook w:val="04A0" w:firstRow="1" w:lastRow="0" w:firstColumn="1" w:lastColumn="0" w:noHBand="0" w:noVBand="1"/>
      </w:tblPr>
      <w:tblGrid>
        <w:gridCol w:w="2520"/>
        <w:gridCol w:w="7830"/>
      </w:tblGrid>
      <w:tr w:rsidR="006C0E56" w:rsidRPr="00A03F8D" w:rsidTr="00855BAD">
        <w:tc>
          <w:tcPr>
            <w:tcW w:w="10350" w:type="dxa"/>
            <w:gridSpan w:val="2"/>
            <w:tcBorders>
              <w:top w:val="single" w:sz="18" w:space="0" w:color="C00000"/>
              <w:left w:val="single" w:sz="18" w:space="0" w:color="C00000"/>
              <w:right w:val="single" w:sz="18" w:space="0" w:color="C00000"/>
            </w:tcBorders>
          </w:tcPr>
          <w:p w:rsidR="006C0E56" w:rsidRPr="00A03F8D" w:rsidRDefault="008A7F91" w:rsidP="008A7F91">
            <w:pPr>
              <w:tabs>
                <w:tab w:val="left" w:pos="1005"/>
              </w:tabs>
              <w:jc w:val="center"/>
              <w:rPr>
                <w:b/>
                <w:sz w:val="24"/>
              </w:rPr>
            </w:pPr>
            <w:bookmarkStart w:id="5" w:name="Preparing"/>
            <w:r>
              <w:rPr>
                <w:b/>
                <w:color w:val="1F3864" w:themeColor="accent5" w:themeShade="80"/>
                <w:sz w:val="28"/>
              </w:rPr>
              <w:t xml:space="preserve">Preparing – </w:t>
            </w:r>
            <w:r w:rsidRPr="00255161">
              <w:rPr>
                <w:b/>
                <w:color w:val="1F3864" w:themeColor="accent5" w:themeShade="80"/>
                <w:sz w:val="24"/>
              </w:rPr>
              <w:t>While position is posted</w:t>
            </w:r>
            <w:bookmarkEnd w:id="5"/>
          </w:p>
        </w:tc>
      </w:tr>
      <w:tr w:rsidR="006C0E56" w:rsidRPr="0004241C" w:rsidTr="00E72ABD">
        <w:tc>
          <w:tcPr>
            <w:tcW w:w="2520" w:type="dxa"/>
            <w:tcBorders>
              <w:top w:val="single" w:sz="18" w:space="0" w:color="C00000"/>
              <w:left w:val="single" w:sz="18" w:space="0" w:color="C00000"/>
              <w:bottom w:val="single" w:sz="4" w:space="0" w:color="002060"/>
              <w:right w:val="single" w:sz="4" w:space="0" w:color="002060"/>
            </w:tcBorders>
          </w:tcPr>
          <w:p w:rsidR="006C0E56" w:rsidRPr="00A03F8D" w:rsidRDefault="006C0E56" w:rsidP="008C7E4B">
            <w:pPr>
              <w:rPr>
                <w:color w:val="1F3864" w:themeColor="accent5" w:themeShade="80"/>
                <w:sz w:val="24"/>
              </w:rPr>
            </w:pPr>
            <w:r>
              <w:rPr>
                <w:color w:val="1F3864" w:themeColor="accent5" w:themeShade="80"/>
                <w:sz w:val="24"/>
              </w:rPr>
              <w:t>Form Search Committee</w:t>
            </w:r>
          </w:p>
        </w:tc>
        <w:tc>
          <w:tcPr>
            <w:tcW w:w="7830" w:type="dxa"/>
            <w:tcBorders>
              <w:top w:val="single" w:sz="18" w:space="0" w:color="C00000"/>
              <w:left w:val="single" w:sz="4" w:space="0" w:color="002060"/>
              <w:bottom w:val="single" w:sz="4" w:space="0" w:color="002060"/>
              <w:right w:val="single" w:sz="18" w:space="0" w:color="C00000"/>
            </w:tcBorders>
          </w:tcPr>
          <w:p w:rsidR="00DC4BB7" w:rsidRDefault="00212739" w:rsidP="00DC4BB7">
            <w:pPr>
              <w:pStyle w:val="ListParagraph"/>
              <w:numPr>
                <w:ilvl w:val="0"/>
                <w:numId w:val="9"/>
              </w:numPr>
              <w:ind w:left="360"/>
              <w:rPr>
                <w:color w:val="1F3864" w:themeColor="accent5" w:themeShade="80"/>
                <w:sz w:val="24"/>
              </w:rPr>
            </w:pPr>
            <w:r>
              <w:rPr>
                <w:color w:val="1F3864" w:themeColor="accent5" w:themeShade="80"/>
                <w:sz w:val="24"/>
              </w:rPr>
              <w:t>Form</w:t>
            </w:r>
            <w:r w:rsidR="00A63EEF">
              <w:rPr>
                <w:color w:val="1F3864" w:themeColor="accent5" w:themeShade="80"/>
                <w:sz w:val="24"/>
              </w:rPr>
              <w:t xml:space="preserve"> a</w:t>
            </w:r>
            <w:r>
              <w:rPr>
                <w:color w:val="1F3864" w:themeColor="accent5" w:themeShade="80"/>
                <w:sz w:val="24"/>
              </w:rPr>
              <w:t xml:space="preserve"> </w:t>
            </w:r>
            <w:r w:rsidR="0000489F">
              <w:rPr>
                <w:color w:val="1F3864" w:themeColor="accent5" w:themeShade="80"/>
                <w:sz w:val="24"/>
              </w:rPr>
              <w:t>S</w:t>
            </w:r>
            <w:r w:rsidR="00DC4BB7" w:rsidRPr="00DC4BB7">
              <w:rPr>
                <w:color w:val="1F3864" w:themeColor="accent5" w:themeShade="80"/>
                <w:sz w:val="24"/>
              </w:rPr>
              <w:t xml:space="preserve">earch </w:t>
            </w:r>
            <w:r w:rsidR="0000489F">
              <w:rPr>
                <w:color w:val="1F3864" w:themeColor="accent5" w:themeShade="80"/>
                <w:sz w:val="24"/>
              </w:rPr>
              <w:t>C</w:t>
            </w:r>
            <w:r w:rsidR="00DC4BB7" w:rsidRPr="00DC4BB7">
              <w:rPr>
                <w:color w:val="1F3864" w:themeColor="accent5" w:themeShade="80"/>
                <w:sz w:val="24"/>
              </w:rPr>
              <w:t>ommittee</w:t>
            </w:r>
            <w:r>
              <w:rPr>
                <w:color w:val="1F3864" w:themeColor="accent5" w:themeShade="80"/>
                <w:sz w:val="24"/>
              </w:rPr>
              <w:t>(s) that include</w:t>
            </w:r>
            <w:r w:rsidR="0000489F">
              <w:rPr>
                <w:color w:val="1F3864" w:themeColor="accent5" w:themeShade="80"/>
                <w:sz w:val="24"/>
              </w:rPr>
              <w:t>(s)</w:t>
            </w:r>
            <w:r w:rsidR="00DC4BB7" w:rsidRPr="00DC4BB7">
              <w:rPr>
                <w:color w:val="1F3864" w:themeColor="accent5" w:themeShade="80"/>
                <w:sz w:val="24"/>
              </w:rPr>
              <w:t xml:space="preserve"> a diverse group of representatives that will work with this position on a regular basis or understand the performance results</w:t>
            </w:r>
            <w:r w:rsidR="00E446CB">
              <w:rPr>
                <w:color w:val="1F3864" w:themeColor="accent5" w:themeShade="80"/>
                <w:sz w:val="24"/>
              </w:rPr>
              <w:t xml:space="preserve"> required for the position</w:t>
            </w:r>
            <w:r w:rsidR="00DC4BB7" w:rsidRPr="00DC4BB7">
              <w:rPr>
                <w:color w:val="1F3864" w:themeColor="accent5" w:themeShade="80"/>
                <w:sz w:val="24"/>
              </w:rPr>
              <w:t>.</w:t>
            </w:r>
          </w:p>
          <w:p w:rsidR="0076241B" w:rsidRDefault="00A63EEF" w:rsidP="00A63EEF">
            <w:pPr>
              <w:pStyle w:val="ListParagraph"/>
              <w:numPr>
                <w:ilvl w:val="0"/>
                <w:numId w:val="9"/>
              </w:numPr>
              <w:ind w:left="346" w:hanging="346"/>
              <w:rPr>
                <w:color w:val="1F3864" w:themeColor="accent5" w:themeShade="80"/>
                <w:sz w:val="24"/>
              </w:rPr>
            </w:pPr>
            <w:r>
              <w:rPr>
                <w:b/>
                <w:color w:val="1F3864" w:themeColor="accent5" w:themeShade="80"/>
                <w:sz w:val="24"/>
              </w:rPr>
              <w:t xml:space="preserve">Full-Time </w:t>
            </w:r>
            <w:r w:rsidRPr="00A63EEF">
              <w:rPr>
                <w:b/>
                <w:color w:val="1F3864" w:themeColor="accent5" w:themeShade="80"/>
                <w:sz w:val="24"/>
              </w:rPr>
              <w:t>Faculty Positions:</w:t>
            </w:r>
            <w:r>
              <w:rPr>
                <w:color w:val="1F3864" w:themeColor="accent5" w:themeShade="80"/>
                <w:sz w:val="24"/>
              </w:rPr>
              <w:t xml:space="preserve"> </w:t>
            </w:r>
          </w:p>
          <w:p w:rsidR="0076241B" w:rsidRDefault="00A63EEF" w:rsidP="0076241B">
            <w:pPr>
              <w:pStyle w:val="ListParagraph"/>
              <w:numPr>
                <w:ilvl w:val="1"/>
                <w:numId w:val="9"/>
              </w:numPr>
              <w:ind w:left="886" w:hanging="270"/>
              <w:rPr>
                <w:color w:val="1F3864" w:themeColor="accent5" w:themeShade="80"/>
                <w:sz w:val="24"/>
              </w:rPr>
            </w:pPr>
            <w:r>
              <w:rPr>
                <w:color w:val="1F3864" w:themeColor="accent5" w:themeShade="80"/>
                <w:sz w:val="24"/>
              </w:rPr>
              <w:t>The Hiring Manager should work with the Department Chair to develop the search committee.</w:t>
            </w:r>
            <w:r w:rsidR="0076241B">
              <w:rPr>
                <w:color w:val="1F3864" w:themeColor="accent5" w:themeShade="80"/>
                <w:sz w:val="24"/>
              </w:rPr>
              <w:t xml:space="preserve"> </w:t>
            </w:r>
          </w:p>
          <w:p w:rsidR="0076241B" w:rsidRDefault="0076241B" w:rsidP="0076241B">
            <w:pPr>
              <w:pStyle w:val="ListParagraph"/>
              <w:numPr>
                <w:ilvl w:val="1"/>
                <w:numId w:val="9"/>
              </w:numPr>
              <w:ind w:left="886" w:hanging="270"/>
              <w:rPr>
                <w:color w:val="1F3864" w:themeColor="accent5" w:themeShade="80"/>
                <w:sz w:val="24"/>
              </w:rPr>
            </w:pPr>
            <w:r>
              <w:rPr>
                <w:color w:val="1F3864" w:themeColor="accent5" w:themeShade="80"/>
                <w:sz w:val="24"/>
              </w:rPr>
              <w:t>When possible, part-time faculty should be a part of the search committee.</w:t>
            </w:r>
          </w:p>
          <w:p w:rsidR="00A63EEF" w:rsidRPr="0076241B" w:rsidRDefault="0076241B" w:rsidP="0076241B">
            <w:pPr>
              <w:pStyle w:val="ListParagraph"/>
              <w:numPr>
                <w:ilvl w:val="1"/>
                <w:numId w:val="9"/>
              </w:numPr>
              <w:ind w:left="886" w:hanging="270"/>
              <w:rPr>
                <w:color w:val="1F3864" w:themeColor="accent5" w:themeShade="80"/>
                <w:sz w:val="24"/>
              </w:rPr>
            </w:pPr>
            <w:r>
              <w:rPr>
                <w:color w:val="1F3864" w:themeColor="accent5" w:themeShade="80"/>
                <w:sz w:val="24"/>
              </w:rPr>
              <w:t xml:space="preserve">Forming the search committee may occur during the position review and approval period. </w:t>
            </w:r>
            <w:r w:rsidRPr="0076241B">
              <w:rPr>
                <w:color w:val="1F3864" w:themeColor="accent5" w:themeShade="80"/>
                <w:sz w:val="24"/>
              </w:rPr>
              <w:t xml:space="preserve"> </w:t>
            </w:r>
          </w:p>
          <w:p w:rsidR="006C0E56" w:rsidRDefault="00DC4BB7" w:rsidP="00DC4BB7">
            <w:pPr>
              <w:pStyle w:val="ListParagraph"/>
              <w:numPr>
                <w:ilvl w:val="0"/>
                <w:numId w:val="9"/>
              </w:numPr>
              <w:ind w:left="360"/>
              <w:rPr>
                <w:color w:val="1F3864" w:themeColor="accent5" w:themeShade="80"/>
                <w:sz w:val="24"/>
              </w:rPr>
            </w:pPr>
            <w:r>
              <w:rPr>
                <w:color w:val="1F3864" w:themeColor="accent5" w:themeShade="80"/>
                <w:sz w:val="24"/>
              </w:rPr>
              <w:t xml:space="preserve">The </w:t>
            </w:r>
            <w:r w:rsidR="0000489F">
              <w:rPr>
                <w:color w:val="1F3864" w:themeColor="accent5" w:themeShade="80"/>
                <w:sz w:val="24"/>
              </w:rPr>
              <w:t>C</w:t>
            </w:r>
            <w:r>
              <w:rPr>
                <w:color w:val="1F3864" w:themeColor="accent5" w:themeShade="80"/>
                <w:sz w:val="24"/>
              </w:rPr>
              <w:t>ommittee</w:t>
            </w:r>
            <w:r w:rsidR="00212739">
              <w:rPr>
                <w:color w:val="1F3864" w:themeColor="accent5" w:themeShade="80"/>
                <w:sz w:val="24"/>
              </w:rPr>
              <w:t>(s)</w:t>
            </w:r>
            <w:r w:rsidRPr="00DC4BB7">
              <w:rPr>
                <w:color w:val="1F3864" w:themeColor="accent5" w:themeShade="80"/>
                <w:sz w:val="24"/>
              </w:rPr>
              <w:t xml:space="preserve"> may include internal and/or external partners and should be representative of the College’s</w:t>
            </w:r>
            <w:r w:rsidRPr="00FC4C71">
              <w:rPr>
                <w:color w:val="002060"/>
                <w:sz w:val="24"/>
              </w:rPr>
              <w:t xml:space="preserve"> </w:t>
            </w:r>
            <w:hyperlink r:id="rId15" w:history="1">
              <w:r w:rsidRPr="001761EC">
                <w:rPr>
                  <w:rStyle w:val="Hyperlink"/>
                  <w:color w:val="C00000"/>
                  <w:sz w:val="24"/>
                </w:rPr>
                <w:t>shared governance principles</w:t>
              </w:r>
            </w:hyperlink>
            <w:r w:rsidRPr="00DC4BB7">
              <w:rPr>
                <w:color w:val="1F3864" w:themeColor="accent5" w:themeShade="80"/>
                <w:sz w:val="24"/>
              </w:rPr>
              <w:t xml:space="preserve">. </w:t>
            </w:r>
          </w:p>
          <w:p w:rsidR="00A63EEF" w:rsidRPr="00A63EEF" w:rsidRDefault="00DC4BB7" w:rsidP="00A63EEF">
            <w:pPr>
              <w:pStyle w:val="ListParagraph"/>
              <w:numPr>
                <w:ilvl w:val="0"/>
                <w:numId w:val="9"/>
              </w:numPr>
              <w:ind w:left="360"/>
              <w:rPr>
                <w:color w:val="1F3864" w:themeColor="accent5" w:themeShade="80"/>
                <w:sz w:val="24"/>
              </w:rPr>
            </w:pPr>
            <w:r>
              <w:rPr>
                <w:color w:val="1F3864" w:themeColor="accent5" w:themeShade="80"/>
                <w:sz w:val="24"/>
              </w:rPr>
              <w:t xml:space="preserve">When necessary, request permission from supervisors prior to asking an employee to participate. </w:t>
            </w:r>
          </w:p>
          <w:p w:rsidR="009820F4" w:rsidRPr="009820F4" w:rsidRDefault="009820F4" w:rsidP="009820F4">
            <w:pPr>
              <w:pStyle w:val="ListParagraph"/>
              <w:numPr>
                <w:ilvl w:val="0"/>
                <w:numId w:val="9"/>
              </w:numPr>
              <w:ind w:left="360"/>
              <w:rPr>
                <w:color w:val="1F3864" w:themeColor="accent5" w:themeShade="80"/>
                <w:sz w:val="24"/>
              </w:rPr>
            </w:pPr>
            <w:r>
              <w:rPr>
                <w:color w:val="1F3864" w:themeColor="accent5" w:themeShade="80"/>
                <w:sz w:val="24"/>
              </w:rPr>
              <w:t xml:space="preserve">Hiring Managers may include other members of the search committee in </w:t>
            </w:r>
            <w:r w:rsidR="008D084E">
              <w:rPr>
                <w:color w:val="1F3864" w:themeColor="accent5" w:themeShade="80"/>
                <w:sz w:val="24"/>
              </w:rPr>
              <w:t xml:space="preserve">various steps throughout the talent acquisition process, such as developing the job posting, interview questions, and </w:t>
            </w:r>
            <w:r w:rsidR="00D95313">
              <w:rPr>
                <w:color w:val="1F3864" w:themeColor="accent5" w:themeShade="80"/>
                <w:sz w:val="24"/>
              </w:rPr>
              <w:t>scoring mechanisms</w:t>
            </w:r>
            <w:r w:rsidR="008D084E">
              <w:rPr>
                <w:color w:val="1F3864" w:themeColor="accent5" w:themeShade="80"/>
                <w:sz w:val="24"/>
              </w:rPr>
              <w:t>.</w:t>
            </w:r>
          </w:p>
          <w:p w:rsidR="00A63EEF" w:rsidRPr="00A63EEF" w:rsidRDefault="0076241B" w:rsidP="0076241B">
            <w:pPr>
              <w:pStyle w:val="ListParagraph"/>
              <w:numPr>
                <w:ilvl w:val="0"/>
                <w:numId w:val="8"/>
              </w:numPr>
              <w:ind w:left="360"/>
              <w:rPr>
                <w:color w:val="1F3864" w:themeColor="accent5" w:themeShade="80"/>
                <w:sz w:val="24"/>
              </w:rPr>
            </w:pPr>
            <w:r>
              <w:rPr>
                <w:color w:val="1F3864" w:themeColor="accent5" w:themeShade="80"/>
                <w:sz w:val="24"/>
              </w:rPr>
              <w:t>For administrative</w:t>
            </w:r>
            <w:r w:rsidR="00F203E1">
              <w:rPr>
                <w:color w:val="1F3864" w:themeColor="accent5" w:themeShade="80"/>
                <w:sz w:val="24"/>
              </w:rPr>
              <w:t xml:space="preserve"> positions of associate dean level and above</w:t>
            </w:r>
            <w:r w:rsidR="00212739">
              <w:rPr>
                <w:color w:val="1F3864" w:themeColor="accent5" w:themeShade="80"/>
                <w:sz w:val="24"/>
              </w:rPr>
              <w:t>, the Hiring Manager must</w:t>
            </w:r>
            <w:r w:rsidR="00DC4BB7">
              <w:rPr>
                <w:color w:val="1F3864" w:themeColor="accent5" w:themeShade="80"/>
                <w:sz w:val="24"/>
              </w:rPr>
              <w:t xml:space="preserve"> ask the </w:t>
            </w:r>
            <w:r w:rsidR="009C6C32">
              <w:rPr>
                <w:color w:val="1F3864" w:themeColor="accent5" w:themeShade="80"/>
                <w:sz w:val="24"/>
              </w:rPr>
              <w:t>p</w:t>
            </w:r>
            <w:r w:rsidR="00DC4BB7">
              <w:rPr>
                <w:color w:val="1F3864" w:themeColor="accent5" w:themeShade="80"/>
                <w:sz w:val="24"/>
              </w:rPr>
              <w:t>resident</w:t>
            </w:r>
            <w:r w:rsidR="009C6C32">
              <w:rPr>
                <w:color w:val="1F3864" w:themeColor="accent5" w:themeShade="80"/>
                <w:sz w:val="24"/>
              </w:rPr>
              <w:t>s or designees</w:t>
            </w:r>
            <w:r w:rsidR="00DC4BB7">
              <w:rPr>
                <w:color w:val="1F3864" w:themeColor="accent5" w:themeShade="80"/>
                <w:sz w:val="24"/>
              </w:rPr>
              <w:t xml:space="preserve"> of the C</w:t>
            </w:r>
            <w:r w:rsidR="009C6C32">
              <w:rPr>
                <w:color w:val="1F3864" w:themeColor="accent5" w:themeShade="80"/>
                <w:sz w:val="24"/>
              </w:rPr>
              <w:t xml:space="preserve">lassified, Full-Time Faculty, and Part-Time Faculty associations </w:t>
            </w:r>
            <w:r w:rsidR="00DC4BB7">
              <w:rPr>
                <w:color w:val="1F3864" w:themeColor="accent5" w:themeShade="80"/>
                <w:sz w:val="24"/>
              </w:rPr>
              <w:t xml:space="preserve">for representatives to participate </w:t>
            </w:r>
            <w:r w:rsidR="00212739">
              <w:rPr>
                <w:color w:val="1F3864" w:themeColor="accent5" w:themeShade="80"/>
                <w:sz w:val="24"/>
              </w:rPr>
              <w:t>i</w:t>
            </w:r>
            <w:r w:rsidR="00DC4BB7">
              <w:rPr>
                <w:color w:val="1F3864" w:themeColor="accent5" w:themeShade="80"/>
                <w:sz w:val="24"/>
              </w:rPr>
              <w:t>n the committee</w:t>
            </w:r>
            <w:r w:rsidR="00212739">
              <w:rPr>
                <w:color w:val="1F3864" w:themeColor="accent5" w:themeShade="80"/>
                <w:sz w:val="24"/>
              </w:rPr>
              <w:t xml:space="preserve"> process</w:t>
            </w:r>
            <w:r w:rsidR="00DC4BB7">
              <w:rPr>
                <w:color w:val="1F3864" w:themeColor="accent5" w:themeShade="80"/>
                <w:sz w:val="24"/>
              </w:rPr>
              <w:t>.</w:t>
            </w:r>
          </w:p>
        </w:tc>
      </w:tr>
      <w:tr w:rsidR="006C0E56" w:rsidRPr="0004241C" w:rsidTr="003A0005">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lastRenderedPageBreak/>
              <w:t>Develop Interview Questions</w:t>
            </w:r>
          </w:p>
        </w:tc>
        <w:tc>
          <w:tcPr>
            <w:tcW w:w="7830" w:type="dxa"/>
            <w:tcBorders>
              <w:top w:val="single" w:sz="4" w:space="0" w:color="002060"/>
              <w:left w:val="single" w:sz="4" w:space="0" w:color="002060"/>
              <w:bottom w:val="single" w:sz="4" w:space="0" w:color="auto"/>
              <w:right w:val="single" w:sz="18" w:space="0" w:color="C00000"/>
            </w:tcBorders>
          </w:tcPr>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 xml:space="preserve">Develop interview questions </w:t>
            </w:r>
            <w:r w:rsidR="002212F5">
              <w:rPr>
                <w:color w:val="1F3864" w:themeColor="accent5" w:themeShade="80"/>
                <w:sz w:val="24"/>
              </w:rPr>
              <w:t xml:space="preserve">and assessments </w:t>
            </w:r>
            <w:r w:rsidRPr="009B4D59">
              <w:rPr>
                <w:color w:val="1F3864" w:themeColor="accent5" w:themeShade="80"/>
                <w:sz w:val="24"/>
              </w:rPr>
              <w:t xml:space="preserve">using the </w:t>
            </w:r>
            <w:hyperlink r:id="rId16" w:history="1">
              <w:r w:rsidRPr="001761EC">
                <w:rPr>
                  <w:rStyle w:val="Hyperlink"/>
                  <w:color w:val="C00000"/>
                  <w:sz w:val="24"/>
                </w:rPr>
                <w:t>job description</w:t>
              </w:r>
            </w:hyperlink>
            <w:r w:rsidR="00212739" w:rsidRPr="001761EC">
              <w:rPr>
                <w:color w:val="C00000"/>
                <w:sz w:val="24"/>
              </w:rPr>
              <w:t xml:space="preserve"> </w:t>
            </w:r>
            <w:r w:rsidR="00212739">
              <w:rPr>
                <w:color w:val="1F3864" w:themeColor="accent5" w:themeShade="80"/>
                <w:sz w:val="24"/>
              </w:rPr>
              <w:t xml:space="preserve">and other applicable </w:t>
            </w:r>
            <w:hyperlink r:id="rId17" w:history="1">
              <w:r w:rsidR="00212739" w:rsidRPr="001761EC">
                <w:rPr>
                  <w:rStyle w:val="Hyperlink"/>
                  <w:color w:val="C00000"/>
                  <w:sz w:val="24"/>
                </w:rPr>
                <w:t>competencies</w:t>
              </w:r>
            </w:hyperlink>
            <w:r w:rsidR="00212739" w:rsidRPr="000C3E0E">
              <w:rPr>
                <w:color w:val="002060"/>
                <w:sz w:val="24"/>
              </w:rPr>
              <w:t>.</w:t>
            </w:r>
          </w:p>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Questions should relate to the functions of the job and the required k</w:t>
            </w:r>
            <w:r w:rsidR="00212739">
              <w:rPr>
                <w:color w:val="1F3864" w:themeColor="accent5" w:themeShade="80"/>
                <w:sz w:val="24"/>
              </w:rPr>
              <w:t>nowledge, skills, abilities, effort, responsibilities, and working conditions.</w:t>
            </w:r>
          </w:p>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At least one question related</w:t>
            </w:r>
            <w:r w:rsidR="00212739">
              <w:rPr>
                <w:color w:val="1F3864" w:themeColor="accent5" w:themeShade="80"/>
                <w:sz w:val="24"/>
              </w:rPr>
              <w:t xml:space="preserve"> to</w:t>
            </w:r>
            <w:r w:rsidRPr="009B4D59">
              <w:rPr>
                <w:color w:val="1F3864" w:themeColor="accent5" w:themeShade="80"/>
                <w:sz w:val="24"/>
              </w:rPr>
              <w:t xml:space="preserve"> diversity, equity, and inclusion is required.</w:t>
            </w:r>
          </w:p>
          <w:p w:rsidR="009B4D59" w:rsidRPr="00171706" w:rsidRDefault="00171706" w:rsidP="00171706">
            <w:pPr>
              <w:pStyle w:val="ListParagraph"/>
              <w:numPr>
                <w:ilvl w:val="0"/>
                <w:numId w:val="8"/>
              </w:numPr>
              <w:ind w:left="346"/>
              <w:rPr>
                <w:color w:val="1F3864" w:themeColor="accent5" w:themeShade="80"/>
                <w:sz w:val="24"/>
              </w:rPr>
            </w:pPr>
            <w:r>
              <w:rPr>
                <w:color w:val="1F3864" w:themeColor="accent5" w:themeShade="80"/>
                <w:sz w:val="24"/>
              </w:rPr>
              <w:t>A list</w:t>
            </w:r>
            <w:r w:rsidR="00E446CB" w:rsidRPr="009B4D59">
              <w:rPr>
                <w:color w:val="1F3864" w:themeColor="accent5" w:themeShade="80"/>
                <w:sz w:val="24"/>
              </w:rPr>
              <w:t xml:space="preserve"> </w:t>
            </w:r>
            <w:r w:rsidR="00E446CB" w:rsidRPr="00171706">
              <w:rPr>
                <w:color w:val="1F3864" w:themeColor="accent5" w:themeShade="80"/>
                <w:sz w:val="24"/>
              </w:rPr>
              <w:t xml:space="preserve">of </w:t>
            </w:r>
            <w:r w:rsidR="00E446CB" w:rsidRPr="00FC4C71">
              <w:rPr>
                <w:color w:val="002060"/>
                <w:sz w:val="24"/>
              </w:rPr>
              <w:t xml:space="preserve">approved </w:t>
            </w:r>
            <w:hyperlink r:id="rId18" w:history="1">
              <w:r w:rsidR="00E446CB" w:rsidRPr="001761EC">
                <w:rPr>
                  <w:rStyle w:val="Hyperlink"/>
                  <w:color w:val="C00000"/>
                  <w:sz w:val="24"/>
                </w:rPr>
                <w:t>interview questions</w:t>
              </w:r>
            </w:hyperlink>
            <w:r w:rsidRPr="00FC4C71">
              <w:rPr>
                <w:color w:val="002060"/>
                <w:sz w:val="24"/>
              </w:rPr>
              <w:t xml:space="preserve"> </w:t>
            </w:r>
            <w:r>
              <w:rPr>
                <w:color w:val="1F3864" w:themeColor="accent5" w:themeShade="80"/>
                <w:sz w:val="24"/>
              </w:rPr>
              <w:t>is available for use</w:t>
            </w:r>
            <w:r w:rsidR="00E446CB" w:rsidRPr="00171706">
              <w:rPr>
                <w:color w:val="1F3864" w:themeColor="accent5" w:themeShade="80"/>
                <w:sz w:val="24"/>
              </w:rPr>
              <w:t>.</w:t>
            </w:r>
          </w:p>
          <w:p w:rsidR="00E446CB" w:rsidRPr="009B4D59" w:rsidRDefault="00E446CB" w:rsidP="00424244">
            <w:pPr>
              <w:pStyle w:val="ListParagraph"/>
              <w:numPr>
                <w:ilvl w:val="0"/>
                <w:numId w:val="8"/>
              </w:numPr>
              <w:ind w:left="346"/>
              <w:rPr>
                <w:color w:val="1F3864" w:themeColor="accent5" w:themeShade="80"/>
                <w:sz w:val="24"/>
              </w:rPr>
            </w:pPr>
            <w:r w:rsidRPr="009B4D59">
              <w:rPr>
                <w:color w:val="1F3864" w:themeColor="accent5" w:themeShade="80"/>
                <w:sz w:val="24"/>
              </w:rPr>
              <w:t xml:space="preserve">Any questions not included in the provided bank must be approved by </w:t>
            </w:r>
            <w:r w:rsidR="00424244">
              <w:rPr>
                <w:color w:val="1F3864" w:themeColor="accent5" w:themeShade="80"/>
                <w:sz w:val="24"/>
              </w:rPr>
              <w:t>HR</w:t>
            </w:r>
            <w:r w:rsidRPr="009B4D59">
              <w:rPr>
                <w:color w:val="1F3864" w:themeColor="accent5" w:themeShade="80"/>
                <w:sz w:val="24"/>
              </w:rPr>
              <w:t xml:space="preserve"> prior to use.</w:t>
            </w:r>
          </w:p>
        </w:tc>
      </w:tr>
      <w:tr w:rsidR="006C0E56" w:rsidRPr="0004241C" w:rsidTr="003A0005">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D95313">
            <w:pPr>
              <w:rPr>
                <w:color w:val="1F3864" w:themeColor="accent5" w:themeShade="80"/>
                <w:sz w:val="24"/>
              </w:rPr>
            </w:pPr>
            <w:r>
              <w:rPr>
                <w:color w:val="1F3864" w:themeColor="accent5" w:themeShade="80"/>
                <w:sz w:val="24"/>
              </w:rPr>
              <w:t xml:space="preserve">Develop Application </w:t>
            </w:r>
            <w:r w:rsidR="00D95313">
              <w:rPr>
                <w:color w:val="1F3864" w:themeColor="accent5" w:themeShade="80"/>
                <w:sz w:val="24"/>
              </w:rPr>
              <w:t>Scoring Mechanism</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9A3311" w:rsidP="009B4D59">
            <w:pPr>
              <w:pStyle w:val="ListParagraph"/>
              <w:numPr>
                <w:ilvl w:val="0"/>
                <w:numId w:val="14"/>
              </w:numPr>
              <w:rPr>
                <w:color w:val="1F3864" w:themeColor="accent5" w:themeShade="80"/>
                <w:sz w:val="24"/>
              </w:rPr>
            </w:pPr>
            <w:r w:rsidRPr="009B4D59">
              <w:rPr>
                <w:color w:val="1F3864" w:themeColor="accent5" w:themeShade="80"/>
                <w:sz w:val="24"/>
              </w:rPr>
              <w:t>D</w:t>
            </w:r>
            <w:r w:rsidR="00D95313">
              <w:rPr>
                <w:color w:val="1F3864" w:themeColor="accent5" w:themeShade="80"/>
                <w:sz w:val="24"/>
              </w:rPr>
              <w:t>evelop a mechanism</w:t>
            </w:r>
            <w:r w:rsidRPr="009B4D59">
              <w:rPr>
                <w:color w:val="1F3864" w:themeColor="accent5" w:themeShade="80"/>
                <w:sz w:val="24"/>
              </w:rPr>
              <w:t xml:space="preserve"> for s</w:t>
            </w:r>
            <w:r w:rsidR="00D95313">
              <w:rPr>
                <w:color w:val="1F3864" w:themeColor="accent5" w:themeShade="80"/>
                <w:sz w:val="24"/>
              </w:rPr>
              <w:t xml:space="preserve">coring applications. Your scoring mechanism </w:t>
            </w:r>
            <w:r w:rsidRPr="009B4D59">
              <w:rPr>
                <w:color w:val="1F3864" w:themeColor="accent5" w:themeShade="80"/>
                <w:sz w:val="24"/>
              </w:rPr>
              <w:t xml:space="preserve">should be based on information available </w:t>
            </w:r>
            <w:r w:rsidR="00D95313">
              <w:rPr>
                <w:color w:val="1F3864" w:themeColor="accent5" w:themeShade="80"/>
                <w:sz w:val="24"/>
              </w:rPr>
              <w:t>via the application and submitted documents</w:t>
            </w:r>
            <w:r w:rsidRPr="009B4D59">
              <w:rPr>
                <w:color w:val="1F3864" w:themeColor="accent5" w:themeShade="80"/>
                <w:sz w:val="24"/>
              </w:rPr>
              <w:t>.</w:t>
            </w:r>
          </w:p>
          <w:p w:rsidR="009A3311" w:rsidRPr="009B4D59" w:rsidRDefault="00D95313" w:rsidP="00FC4C71">
            <w:pPr>
              <w:pStyle w:val="ListParagraph"/>
              <w:numPr>
                <w:ilvl w:val="0"/>
                <w:numId w:val="14"/>
              </w:numPr>
              <w:rPr>
                <w:color w:val="1F3864" w:themeColor="accent5" w:themeShade="80"/>
                <w:sz w:val="24"/>
              </w:rPr>
            </w:pPr>
            <w:r>
              <w:rPr>
                <w:color w:val="1F3864" w:themeColor="accent5" w:themeShade="80"/>
                <w:sz w:val="24"/>
              </w:rPr>
              <w:t>Examples of scoring mechanisms</w:t>
            </w:r>
            <w:r w:rsidR="009A3311" w:rsidRPr="009B4D59">
              <w:rPr>
                <w:color w:val="1F3864" w:themeColor="accent5" w:themeShade="80"/>
                <w:sz w:val="24"/>
              </w:rPr>
              <w:t xml:space="preserve"> can be found </w:t>
            </w:r>
            <w:r w:rsidR="00FC4C71">
              <w:rPr>
                <w:color w:val="1F3864" w:themeColor="accent5" w:themeShade="80"/>
                <w:sz w:val="24"/>
              </w:rPr>
              <w:t xml:space="preserve">on the </w:t>
            </w:r>
            <w:hyperlink r:id="rId19" w:history="1">
              <w:r w:rsidR="00FC4C71" w:rsidRPr="006C353B">
                <w:rPr>
                  <w:rStyle w:val="Hyperlink"/>
                  <w:color w:val="C00000"/>
                  <w:sz w:val="24"/>
                </w:rPr>
                <w:t>HR Information Network Drive</w:t>
              </w:r>
            </w:hyperlink>
            <w:r w:rsidR="009A3311" w:rsidRPr="00FC4C71">
              <w:rPr>
                <w:color w:val="002060"/>
                <w:sz w:val="24"/>
              </w:rPr>
              <w:t xml:space="preserve">. </w:t>
            </w:r>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D95313" w:rsidP="008C7E4B">
            <w:pPr>
              <w:rPr>
                <w:color w:val="1F3864" w:themeColor="accent5" w:themeShade="80"/>
                <w:sz w:val="24"/>
              </w:rPr>
            </w:pPr>
            <w:r>
              <w:rPr>
                <w:color w:val="1F3864" w:themeColor="accent5" w:themeShade="80"/>
                <w:sz w:val="24"/>
              </w:rPr>
              <w:t>Develop Interview Scoring Mechanism(s)</w:t>
            </w:r>
          </w:p>
        </w:tc>
        <w:tc>
          <w:tcPr>
            <w:tcW w:w="7830" w:type="dxa"/>
            <w:tcBorders>
              <w:top w:val="single" w:sz="4" w:space="0" w:color="002060"/>
              <w:left w:val="single" w:sz="4" w:space="0" w:color="002060"/>
              <w:bottom w:val="single" w:sz="4" w:space="0" w:color="002060"/>
              <w:right w:val="single" w:sz="18" w:space="0" w:color="C00000"/>
            </w:tcBorders>
          </w:tcPr>
          <w:p w:rsidR="000F78ED" w:rsidRDefault="009A3311" w:rsidP="000F78ED">
            <w:pPr>
              <w:pStyle w:val="ListParagraph"/>
              <w:numPr>
                <w:ilvl w:val="0"/>
                <w:numId w:val="15"/>
              </w:numPr>
              <w:rPr>
                <w:color w:val="1F3864" w:themeColor="accent5" w:themeShade="80"/>
                <w:sz w:val="24"/>
              </w:rPr>
            </w:pPr>
            <w:r w:rsidRPr="009B4D59">
              <w:rPr>
                <w:color w:val="1F3864" w:themeColor="accent5" w:themeShade="80"/>
                <w:sz w:val="24"/>
              </w:rPr>
              <w:t xml:space="preserve">Develop </w:t>
            </w:r>
            <w:r w:rsidR="00D95313">
              <w:rPr>
                <w:color w:val="1F3864" w:themeColor="accent5" w:themeShade="80"/>
                <w:sz w:val="24"/>
              </w:rPr>
              <w:t>a mechanism</w:t>
            </w:r>
            <w:r w:rsidRPr="009B4D59">
              <w:rPr>
                <w:color w:val="1F3864" w:themeColor="accent5" w:themeShade="80"/>
                <w:sz w:val="24"/>
              </w:rPr>
              <w:t xml:space="preserve"> for scoring interviews</w:t>
            </w:r>
            <w:r w:rsidR="000F78ED">
              <w:rPr>
                <w:color w:val="1F3864" w:themeColor="accent5" w:themeShade="80"/>
                <w:sz w:val="24"/>
              </w:rPr>
              <w:t xml:space="preserve">, teaching demonstrations, </w:t>
            </w:r>
            <w:r w:rsidR="00B7485A">
              <w:rPr>
                <w:color w:val="1F3864" w:themeColor="accent5" w:themeShade="80"/>
                <w:sz w:val="24"/>
              </w:rPr>
              <w:t>skills assessments</w:t>
            </w:r>
            <w:r w:rsidR="000F78ED">
              <w:rPr>
                <w:color w:val="1F3864" w:themeColor="accent5" w:themeShade="80"/>
                <w:sz w:val="24"/>
              </w:rPr>
              <w:t>, group interviews, and forums</w:t>
            </w:r>
            <w:r w:rsidRPr="009B4D59">
              <w:rPr>
                <w:color w:val="1F3864" w:themeColor="accent5" w:themeShade="80"/>
                <w:sz w:val="24"/>
              </w:rPr>
              <w:t xml:space="preserve">. </w:t>
            </w:r>
          </w:p>
          <w:p w:rsidR="006C0E56" w:rsidRPr="00D95313" w:rsidRDefault="00D95313" w:rsidP="00D95313">
            <w:pPr>
              <w:pStyle w:val="ListParagraph"/>
              <w:numPr>
                <w:ilvl w:val="0"/>
                <w:numId w:val="15"/>
              </w:numPr>
              <w:rPr>
                <w:color w:val="1F3864" w:themeColor="accent5" w:themeShade="80"/>
                <w:sz w:val="24"/>
              </w:rPr>
            </w:pPr>
            <w:r>
              <w:rPr>
                <w:color w:val="1F3864" w:themeColor="accent5" w:themeShade="80"/>
                <w:sz w:val="24"/>
              </w:rPr>
              <w:t>Scoring mechanism(s)</w:t>
            </w:r>
            <w:r w:rsidR="00FC4C71">
              <w:rPr>
                <w:color w:val="1F3864" w:themeColor="accent5" w:themeShade="80"/>
                <w:sz w:val="24"/>
              </w:rPr>
              <w:t xml:space="preserve"> should be based on information </w:t>
            </w:r>
            <w:r w:rsidR="009A3311" w:rsidRPr="009B4D59">
              <w:rPr>
                <w:color w:val="1F3864" w:themeColor="accent5" w:themeShade="80"/>
                <w:sz w:val="24"/>
              </w:rPr>
              <w:t>obtainable through the</w:t>
            </w:r>
            <w:r w:rsidR="00FC4C71">
              <w:rPr>
                <w:color w:val="1F3864" w:themeColor="accent5" w:themeShade="80"/>
                <w:sz w:val="24"/>
              </w:rPr>
              <w:t xml:space="preserve"> interview </w:t>
            </w:r>
            <w:r w:rsidR="009820F4">
              <w:rPr>
                <w:color w:val="1F3864" w:themeColor="accent5" w:themeShade="80"/>
                <w:sz w:val="24"/>
              </w:rPr>
              <w:t>questions</w:t>
            </w:r>
            <w:r w:rsidR="000F78ED">
              <w:rPr>
                <w:color w:val="1F3864" w:themeColor="accent5" w:themeShade="80"/>
                <w:sz w:val="24"/>
              </w:rPr>
              <w:t xml:space="preserve"> and/or </w:t>
            </w:r>
            <w:r>
              <w:rPr>
                <w:color w:val="1F3864" w:themeColor="accent5" w:themeShade="80"/>
                <w:sz w:val="24"/>
              </w:rPr>
              <w:t xml:space="preserve">interview </w:t>
            </w:r>
            <w:r w:rsidR="000F78ED">
              <w:rPr>
                <w:color w:val="1F3864" w:themeColor="accent5" w:themeShade="80"/>
                <w:sz w:val="24"/>
              </w:rPr>
              <w:t>process</w:t>
            </w:r>
            <w:r w:rsidR="009820F4">
              <w:rPr>
                <w:color w:val="1F3864" w:themeColor="accent5" w:themeShade="80"/>
                <w:sz w:val="24"/>
              </w:rPr>
              <w:t xml:space="preserve">. </w:t>
            </w:r>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Schedule Committee Meeting</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00489F" w:rsidP="009B4D59">
            <w:pPr>
              <w:pStyle w:val="ListParagraph"/>
              <w:numPr>
                <w:ilvl w:val="0"/>
                <w:numId w:val="16"/>
              </w:numPr>
              <w:rPr>
                <w:color w:val="1F3864" w:themeColor="accent5" w:themeShade="80"/>
                <w:sz w:val="24"/>
              </w:rPr>
            </w:pPr>
            <w:r>
              <w:rPr>
                <w:color w:val="1F3864" w:themeColor="accent5" w:themeShade="80"/>
                <w:sz w:val="24"/>
              </w:rPr>
              <w:t>Schedule a meeting with the Search C</w:t>
            </w:r>
            <w:r w:rsidR="009A3311" w:rsidRPr="009B4D59">
              <w:rPr>
                <w:color w:val="1F3864" w:themeColor="accent5" w:themeShade="80"/>
                <w:sz w:val="24"/>
              </w:rPr>
              <w:t>ommittee to review process, timeline, and expectations.</w:t>
            </w:r>
          </w:p>
          <w:p w:rsidR="009A3311" w:rsidRPr="009B4D59" w:rsidRDefault="0000489F" w:rsidP="0000489F">
            <w:pPr>
              <w:pStyle w:val="ListParagraph"/>
              <w:numPr>
                <w:ilvl w:val="0"/>
                <w:numId w:val="16"/>
              </w:numPr>
              <w:rPr>
                <w:color w:val="1F3864" w:themeColor="accent5" w:themeShade="80"/>
                <w:sz w:val="24"/>
              </w:rPr>
            </w:pPr>
            <w:r>
              <w:rPr>
                <w:color w:val="1F3864" w:themeColor="accent5" w:themeShade="80"/>
                <w:sz w:val="24"/>
              </w:rPr>
              <w:t xml:space="preserve">Be sure to invite </w:t>
            </w:r>
            <w:r w:rsidR="00424244">
              <w:rPr>
                <w:color w:val="1F3864" w:themeColor="accent5" w:themeShade="80"/>
                <w:sz w:val="24"/>
              </w:rPr>
              <w:t>HR</w:t>
            </w:r>
            <w:r w:rsidR="009A3311" w:rsidRPr="009B4D59">
              <w:rPr>
                <w:color w:val="1F3864" w:themeColor="accent5" w:themeShade="80"/>
                <w:sz w:val="24"/>
              </w:rPr>
              <w:t xml:space="preserve"> </w:t>
            </w:r>
            <w:r>
              <w:rPr>
                <w:color w:val="1F3864" w:themeColor="accent5" w:themeShade="80"/>
                <w:sz w:val="24"/>
              </w:rPr>
              <w:t>to</w:t>
            </w:r>
            <w:r w:rsidR="009A3311" w:rsidRPr="009B4D59">
              <w:rPr>
                <w:color w:val="1F3864" w:themeColor="accent5" w:themeShade="80"/>
                <w:sz w:val="24"/>
              </w:rPr>
              <w:t xml:space="preserve"> attend</w:t>
            </w:r>
            <w:r>
              <w:rPr>
                <w:color w:val="1F3864" w:themeColor="accent5" w:themeShade="80"/>
                <w:sz w:val="24"/>
              </w:rPr>
              <w:t>, as they will</w:t>
            </w:r>
            <w:r w:rsidR="009A3311" w:rsidRPr="009B4D59">
              <w:rPr>
                <w:color w:val="1F3864" w:themeColor="accent5" w:themeShade="80"/>
                <w:sz w:val="24"/>
              </w:rPr>
              <w:t xml:space="preserve"> provide the committee with </w:t>
            </w:r>
            <w:r>
              <w:rPr>
                <w:color w:val="1F3864" w:themeColor="accent5" w:themeShade="80"/>
                <w:sz w:val="24"/>
              </w:rPr>
              <w:t xml:space="preserve">additional </w:t>
            </w:r>
            <w:r w:rsidR="009A3311" w:rsidRPr="009B4D59">
              <w:rPr>
                <w:color w:val="1F3864" w:themeColor="accent5" w:themeShade="80"/>
                <w:sz w:val="24"/>
              </w:rPr>
              <w:t>training.</w:t>
            </w:r>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Reserve time and rooms</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362A23" w:rsidP="00E8448C">
            <w:pPr>
              <w:pStyle w:val="ListParagraph"/>
              <w:numPr>
                <w:ilvl w:val="0"/>
                <w:numId w:val="17"/>
              </w:numPr>
              <w:rPr>
                <w:color w:val="1F3864" w:themeColor="accent5" w:themeShade="80"/>
                <w:sz w:val="24"/>
              </w:rPr>
            </w:pPr>
            <w:r w:rsidRPr="009B4D59">
              <w:rPr>
                <w:color w:val="1F3864" w:themeColor="accent5" w:themeShade="80"/>
                <w:sz w:val="24"/>
              </w:rPr>
              <w:t>Reserve dates, times, and rooms for interviews,</w:t>
            </w:r>
            <w:r w:rsidR="00A63EEF">
              <w:rPr>
                <w:color w:val="1F3864" w:themeColor="accent5" w:themeShade="80"/>
                <w:sz w:val="24"/>
              </w:rPr>
              <w:t xml:space="preserve"> teaching demonstrations, </w:t>
            </w:r>
            <w:r w:rsidR="00E8448C">
              <w:rPr>
                <w:color w:val="1F3864" w:themeColor="accent5" w:themeShade="80"/>
                <w:sz w:val="24"/>
              </w:rPr>
              <w:t xml:space="preserve"> forums, and skills assessments</w:t>
            </w:r>
            <w:r w:rsidR="00427C28" w:rsidRPr="009B4D59">
              <w:rPr>
                <w:color w:val="1F3864" w:themeColor="accent5" w:themeShade="80"/>
                <w:sz w:val="24"/>
              </w:rPr>
              <w:t xml:space="preserve"> using 25Live.</w:t>
            </w:r>
          </w:p>
        </w:tc>
      </w:tr>
      <w:tr w:rsidR="006C0E56" w:rsidRPr="0004241C" w:rsidTr="00E72ABD">
        <w:tc>
          <w:tcPr>
            <w:tcW w:w="2520" w:type="dxa"/>
            <w:tcBorders>
              <w:top w:val="single" w:sz="4" w:space="0" w:color="002060"/>
              <w:left w:val="single" w:sz="18" w:space="0" w:color="C00000"/>
              <w:bottom w:val="single" w:sz="18" w:space="0" w:color="C00000"/>
              <w:right w:val="single" w:sz="4" w:space="0" w:color="002060"/>
            </w:tcBorders>
          </w:tcPr>
          <w:p w:rsidR="006C0E56" w:rsidRDefault="006C0E56" w:rsidP="008C7E4B">
            <w:pPr>
              <w:rPr>
                <w:color w:val="1F3864" w:themeColor="accent5" w:themeShade="80"/>
                <w:sz w:val="24"/>
              </w:rPr>
            </w:pPr>
            <w:r>
              <w:rPr>
                <w:color w:val="1F3864" w:themeColor="accent5" w:themeShade="80"/>
                <w:sz w:val="24"/>
              </w:rPr>
              <w:t>Complete required Trainings</w:t>
            </w:r>
          </w:p>
        </w:tc>
        <w:tc>
          <w:tcPr>
            <w:tcW w:w="7830" w:type="dxa"/>
            <w:tcBorders>
              <w:top w:val="single" w:sz="4" w:space="0" w:color="002060"/>
              <w:left w:val="single" w:sz="4" w:space="0" w:color="002060"/>
              <w:bottom w:val="single" w:sz="18" w:space="0" w:color="C00000"/>
              <w:right w:val="single" w:sz="18" w:space="0" w:color="C00000"/>
            </w:tcBorders>
          </w:tcPr>
          <w:p w:rsidR="006C0E56" w:rsidRPr="009B4D59" w:rsidRDefault="00362A23" w:rsidP="009B4D59">
            <w:pPr>
              <w:pStyle w:val="ListParagraph"/>
              <w:numPr>
                <w:ilvl w:val="0"/>
                <w:numId w:val="18"/>
              </w:numPr>
              <w:rPr>
                <w:color w:val="1F3864" w:themeColor="accent5" w:themeShade="80"/>
                <w:sz w:val="24"/>
              </w:rPr>
            </w:pPr>
            <w:r w:rsidRPr="009B4D59">
              <w:rPr>
                <w:color w:val="1F3864" w:themeColor="accent5" w:themeShade="80"/>
                <w:sz w:val="24"/>
              </w:rPr>
              <w:t xml:space="preserve">Prior to the Search Committee Meeting, </w:t>
            </w:r>
            <w:r w:rsidR="00424244">
              <w:rPr>
                <w:color w:val="1F3864" w:themeColor="accent5" w:themeShade="80"/>
                <w:sz w:val="24"/>
              </w:rPr>
              <w:t>HR</w:t>
            </w:r>
            <w:r w:rsidRPr="009B4D59">
              <w:rPr>
                <w:color w:val="1F3864" w:themeColor="accent5" w:themeShade="80"/>
                <w:sz w:val="24"/>
              </w:rPr>
              <w:t xml:space="preserve"> will provide the search committee members with:</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Talent Acquisition Guidelines</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Talent Acquisition Confidentiality Agreement</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Instructions for scoring via NEOGOV</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Information on required SAFE Colleges trainings</w:t>
            </w:r>
          </w:p>
          <w:p w:rsidR="00362A23" w:rsidRDefault="00362A23" w:rsidP="009B4D59">
            <w:pPr>
              <w:pStyle w:val="ListParagraph"/>
              <w:numPr>
                <w:ilvl w:val="2"/>
                <w:numId w:val="18"/>
              </w:numPr>
              <w:rPr>
                <w:color w:val="1F3864" w:themeColor="accent5" w:themeShade="80"/>
                <w:sz w:val="24"/>
              </w:rPr>
            </w:pPr>
            <w:r>
              <w:rPr>
                <w:color w:val="1F3864" w:themeColor="accent5" w:themeShade="80"/>
                <w:sz w:val="24"/>
              </w:rPr>
              <w:t>Sensitivity Training</w:t>
            </w:r>
          </w:p>
          <w:p w:rsidR="00362A23" w:rsidRDefault="00362A23" w:rsidP="009B4D59">
            <w:pPr>
              <w:pStyle w:val="ListParagraph"/>
              <w:numPr>
                <w:ilvl w:val="2"/>
                <w:numId w:val="18"/>
              </w:numPr>
              <w:rPr>
                <w:color w:val="1F3864" w:themeColor="accent5" w:themeShade="80"/>
                <w:sz w:val="24"/>
              </w:rPr>
            </w:pPr>
            <w:r>
              <w:rPr>
                <w:color w:val="1F3864" w:themeColor="accent5" w:themeShade="80"/>
                <w:sz w:val="24"/>
              </w:rPr>
              <w:t>Diversity Awareness</w:t>
            </w:r>
          </w:p>
          <w:p w:rsidR="00362A23" w:rsidRPr="001761EC" w:rsidRDefault="00562431" w:rsidP="009B4D59">
            <w:pPr>
              <w:pStyle w:val="ListParagraph"/>
              <w:numPr>
                <w:ilvl w:val="2"/>
                <w:numId w:val="18"/>
              </w:numPr>
              <w:rPr>
                <w:color w:val="C00000"/>
                <w:sz w:val="24"/>
              </w:rPr>
            </w:pPr>
            <w:hyperlink r:id="rId20" w:history="1">
              <w:r w:rsidR="00362A23" w:rsidRPr="001761EC">
                <w:rPr>
                  <w:rStyle w:val="Hyperlink"/>
                  <w:color w:val="C00000"/>
                  <w:sz w:val="24"/>
                </w:rPr>
                <w:t>Bias Awareness - Understanding Prejudice</w:t>
              </w:r>
            </w:hyperlink>
          </w:p>
          <w:p w:rsidR="00371941" w:rsidRDefault="00371941" w:rsidP="009B4D59">
            <w:pPr>
              <w:pStyle w:val="ListParagraph"/>
              <w:numPr>
                <w:ilvl w:val="2"/>
                <w:numId w:val="18"/>
              </w:numPr>
              <w:rPr>
                <w:color w:val="1F3864" w:themeColor="accent5" w:themeShade="80"/>
                <w:sz w:val="24"/>
              </w:rPr>
            </w:pPr>
            <w:r>
              <w:rPr>
                <w:color w:val="1F3864" w:themeColor="accent5" w:themeShade="80"/>
                <w:sz w:val="24"/>
              </w:rPr>
              <w:t>Optional: Conducting Job Interviews</w:t>
            </w:r>
          </w:p>
          <w:p w:rsidR="00362A23" w:rsidRPr="009B4D59" w:rsidRDefault="00362A23" w:rsidP="009B4D59">
            <w:pPr>
              <w:pStyle w:val="ListParagraph"/>
              <w:numPr>
                <w:ilvl w:val="0"/>
                <w:numId w:val="18"/>
              </w:numPr>
              <w:rPr>
                <w:color w:val="1F3864" w:themeColor="accent5" w:themeShade="80"/>
                <w:sz w:val="24"/>
              </w:rPr>
            </w:pPr>
            <w:r w:rsidRPr="009B4D59">
              <w:rPr>
                <w:color w:val="1F3864" w:themeColor="accent5" w:themeShade="80"/>
                <w:sz w:val="24"/>
              </w:rPr>
              <w:t xml:space="preserve">Committee members are required to </w:t>
            </w:r>
            <w:r w:rsidR="00427C28" w:rsidRPr="009B4D59">
              <w:rPr>
                <w:color w:val="1F3864" w:themeColor="accent5" w:themeShade="80"/>
                <w:sz w:val="24"/>
              </w:rPr>
              <w:t>sign the</w:t>
            </w:r>
            <w:r w:rsidRPr="009B4D59">
              <w:rPr>
                <w:color w:val="1F3864" w:themeColor="accent5" w:themeShade="80"/>
                <w:sz w:val="24"/>
              </w:rPr>
              <w:t xml:space="preserve"> confidentiality form and complete the required trainings </w:t>
            </w:r>
            <w:r w:rsidRPr="00212739">
              <w:rPr>
                <w:b/>
                <w:color w:val="1F3864" w:themeColor="accent5" w:themeShade="80"/>
                <w:sz w:val="24"/>
              </w:rPr>
              <w:t>prior</w:t>
            </w:r>
            <w:r w:rsidRPr="009B4D59">
              <w:rPr>
                <w:color w:val="1F3864" w:themeColor="accent5" w:themeShade="80"/>
                <w:sz w:val="24"/>
              </w:rPr>
              <w:t xml:space="preserve"> to reviewing applications.</w:t>
            </w:r>
          </w:p>
        </w:tc>
      </w:tr>
    </w:tbl>
    <w:p w:rsidR="00633C0F" w:rsidRDefault="00633C0F" w:rsidP="00A03F8D">
      <w:pPr>
        <w:spacing w:after="0" w:line="240" w:lineRule="auto"/>
        <w:jc w:val="center"/>
        <w:rPr>
          <w:rFonts w:ascii="Arial" w:eastAsia="Calibri" w:hAnsi="Arial" w:cs="Arial"/>
          <w:b/>
          <w:color w:val="17365D"/>
          <w:sz w:val="32"/>
        </w:rPr>
      </w:pPr>
    </w:p>
    <w:tbl>
      <w:tblPr>
        <w:tblStyle w:val="TableGrid"/>
        <w:tblW w:w="10350" w:type="dxa"/>
        <w:tblInd w:w="-23" w:type="dxa"/>
        <w:tblLook w:val="04A0" w:firstRow="1" w:lastRow="0" w:firstColumn="1" w:lastColumn="0" w:noHBand="0" w:noVBand="1"/>
      </w:tblPr>
      <w:tblGrid>
        <w:gridCol w:w="2340"/>
        <w:gridCol w:w="180"/>
        <w:gridCol w:w="7830"/>
      </w:tblGrid>
      <w:tr w:rsidR="00427C28" w:rsidRPr="00213FAF" w:rsidTr="00855BAD">
        <w:tc>
          <w:tcPr>
            <w:tcW w:w="10350" w:type="dxa"/>
            <w:gridSpan w:val="3"/>
            <w:tcBorders>
              <w:top w:val="single" w:sz="18" w:space="0" w:color="C00000"/>
              <w:left w:val="single" w:sz="18" w:space="0" w:color="C00000"/>
              <w:right w:val="single" w:sz="18" w:space="0" w:color="C00000"/>
            </w:tcBorders>
          </w:tcPr>
          <w:p w:rsidR="00427C28" w:rsidRPr="00A03F8D" w:rsidRDefault="008A7F91" w:rsidP="00BE3024">
            <w:pPr>
              <w:tabs>
                <w:tab w:val="left" w:pos="1005"/>
              </w:tabs>
              <w:jc w:val="center"/>
              <w:rPr>
                <w:b/>
                <w:color w:val="1F3864" w:themeColor="accent5" w:themeShade="80"/>
                <w:sz w:val="24"/>
              </w:rPr>
            </w:pPr>
            <w:bookmarkStart w:id="6" w:name="Performing"/>
            <w:r>
              <w:rPr>
                <w:b/>
                <w:color w:val="1F3864" w:themeColor="accent5" w:themeShade="80"/>
                <w:sz w:val="28"/>
              </w:rPr>
              <w:t xml:space="preserve">Performing - </w:t>
            </w:r>
            <w:r w:rsidRPr="008A7F91">
              <w:rPr>
                <w:b/>
                <w:color w:val="1F3864" w:themeColor="accent5" w:themeShade="80"/>
                <w:sz w:val="24"/>
              </w:rPr>
              <w:t>After Posting</w:t>
            </w:r>
            <w:r>
              <w:rPr>
                <w:b/>
                <w:color w:val="1F3864" w:themeColor="accent5" w:themeShade="80"/>
                <w:sz w:val="24"/>
              </w:rPr>
              <w:t xml:space="preserve"> Closes</w:t>
            </w:r>
            <w:bookmarkEnd w:id="6"/>
          </w:p>
        </w:tc>
      </w:tr>
      <w:tr w:rsidR="00427C28" w:rsidRPr="00213FAF" w:rsidTr="00E72ABD">
        <w:tc>
          <w:tcPr>
            <w:tcW w:w="2520" w:type="dxa"/>
            <w:gridSpan w:val="2"/>
            <w:tcBorders>
              <w:top w:val="single" w:sz="18" w:space="0" w:color="C0000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Initial Review of Applications</w:t>
            </w:r>
          </w:p>
        </w:tc>
        <w:tc>
          <w:tcPr>
            <w:tcW w:w="7830" w:type="dxa"/>
            <w:tcBorders>
              <w:top w:val="single" w:sz="18" w:space="0" w:color="C00000"/>
              <w:left w:val="single" w:sz="4" w:space="0" w:color="002060"/>
              <w:bottom w:val="single" w:sz="4" w:space="0" w:color="002060"/>
              <w:right w:val="single" w:sz="18" w:space="0" w:color="C00000"/>
            </w:tcBorders>
          </w:tcPr>
          <w:p w:rsidR="00427C28" w:rsidRPr="009B4D59" w:rsidRDefault="00D02F29" w:rsidP="00C51519">
            <w:pPr>
              <w:pStyle w:val="ListParagraph"/>
              <w:numPr>
                <w:ilvl w:val="0"/>
                <w:numId w:val="19"/>
              </w:numPr>
              <w:rPr>
                <w:color w:val="1F3864" w:themeColor="accent5" w:themeShade="80"/>
                <w:sz w:val="24"/>
              </w:rPr>
            </w:pPr>
            <w:r w:rsidRPr="009B4D59">
              <w:rPr>
                <w:color w:val="1F3864" w:themeColor="accent5" w:themeShade="80"/>
                <w:sz w:val="24"/>
              </w:rPr>
              <w:t>The Hiring Manager should do an initial review of the applications t</w:t>
            </w:r>
            <w:r w:rsidR="00633C0F">
              <w:rPr>
                <w:color w:val="1F3864" w:themeColor="accent5" w:themeShade="80"/>
                <w:sz w:val="24"/>
              </w:rPr>
              <w:t>o ensure all candidates</w:t>
            </w:r>
            <w:r w:rsidRPr="009B4D59">
              <w:rPr>
                <w:color w:val="1F3864" w:themeColor="accent5" w:themeShade="80"/>
                <w:sz w:val="24"/>
              </w:rPr>
              <w:t xml:space="preserve"> meet the mini</w:t>
            </w:r>
            <w:r w:rsidR="00C51519">
              <w:rPr>
                <w:color w:val="1F3864" w:themeColor="accent5" w:themeShade="80"/>
                <w:sz w:val="24"/>
              </w:rPr>
              <w:t>mum qualifications for the job.</w:t>
            </w:r>
            <w:r w:rsidRPr="009B4D59">
              <w:rPr>
                <w:color w:val="1F3864" w:themeColor="accent5" w:themeShade="80"/>
                <w:sz w:val="24"/>
              </w:rPr>
              <w:t xml:space="preserve">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HR applies</w:t>
            </w:r>
            <w:r w:rsidR="00427C28"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D02F29" w:rsidP="00424244">
            <w:pPr>
              <w:pStyle w:val="ListParagraph"/>
              <w:numPr>
                <w:ilvl w:val="0"/>
                <w:numId w:val="19"/>
              </w:numPr>
              <w:rPr>
                <w:color w:val="1F3864" w:themeColor="accent5" w:themeShade="80"/>
                <w:sz w:val="24"/>
              </w:rPr>
            </w:pPr>
            <w:r w:rsidRPr="009B4D59">
              <w:rPr>
                <w:color w:val="1F3864" w:themeColor="accent5" w:themeShade="80"/>
                <w:sz w:val="24"/>
              </w:rPr>
              <w:t xml:space="preserve">Work with </w:t>
            </w:r>
            <w:r w:rsidR="00424244">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 xml:space="preserve">been applied.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Search Committee complete application scoring</w:t>
            </w:r>
            <w:r>
              <w:rPr>
                <w:color w:val="1F3864" w:themeColor="accent5" w:themeShade="80"/>
                <w:sz w:val="24"/>
              </w:rPr>
              <w:t xml:space="preserve"> in NEOGOV</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D02F29" w:rsidP="009B4D59">
            <w:pPr>
              <w:pStyle w:val="ListParagraph"/>
              <w:numPr>
                <w:ilvl w:val="0"/>
                <w:numId w:val="19"/>
              </w:numPr>
              <w:rPr>
                <w:color w:val="1F3864" w:themeColor="accent5" w:themeShade="80"/>
                <w:sz w:val="24"/>
              </w:rPr>
            </w:pPr>
            <w:r w:rsidRPr="009B4D59">
              <w:rPr>
                <w:color w:val="1F3864" w:themeColor="accent5" w:themeShade="80"/>
                <w:sz w:val="24"/>
              </w:rPr>
              <w:t xml:space="preserve">Each committee member should score </w:t>
            </w:r>
            <w:r w:rsidR="007A1528">
              <w:rPr>
                <w:color w:val="1F3864" w:themeColor="accent5" w:themeShade="80"/>
                <w:sz w:val="24"/>
              </w:rPr>
              <w:t xml:space="preserve">all of </w:t>
            </w:r>
            <w:r w:rsidRPr="009B4D59">
              <w:rPr>
                <w:color w:val="1F3864" w:themeColor="accent5" w:themeShade="80"/>
                <w:sz w:val="24"/>
              </w:rPr>
              <w:t xml:space="preserve">the applications </w:t>
            </w:r>
            <w:r w:rsidR="007A1528">
              <w:rPr>
                <w:color w:val="1F3864" w:themeColor="accent5" w:themeShade="80"/>
                <w:sz w:val="24"/>
              </w:rPr>
              <w:t xml:space="preserve">presented to them </w:t>
            </w:r>
            <w:r w:rsidR="00D95313">
              <w:rPr>
                <w:color w:val="1F3864" w:themeColor="accent5" w:themeShade="80"/>
                <w:sz w:val="24"/>
              </w:rPr>
              <w:t xml:space="preserve">using the scoring mechanism </w:t>
            </w:r>
            <w:r w:rsidRPr="009B4D59">
              <w:rPr>
                <w:color w:val="1F3864" w:themeColor="accent5" w:themeShade="80"/>
                <w:sz w:val="24"/>
              </w:rPr>
              <w:t>created.</w:t>
            </w:r>
          </w:p>
          <w:p w:rsidR="00D02F29" w:rsidRPr="009B4D59" w:rsidRDefault="00D02F29" w:rsidP="009B4D59">
            <w:pPr>
              <w:pStyle w:val="ListParagraph"/>
              <w:numPr>
                <w:ilvl w:val="0"/>
                <w:numId w:val="19"/>
              </w:numPr>
              <w:rPr>
                <w:color w:val="1F3864" w:themeColor="accent5" w:themeShade="80"/>
                <w:sz w:val="24"/>
              </w:rPr>
            </w:pPr>
            <w:r w:rsidRPr="009B4D59">
              <w:rPr>
                <w:color w:val="1F3864" w:themeColor="accent5" w:themeShade="80"/>
                <w:sz w:val="24"/>
              </w:rPr>
              <w:t xml:space="preserve">Final scores should be </w:t>
            </w:r>
            <w:r w:rsidRPr="00FC4C71">
              <w:rPr>
                <w:color w:val="002060"/>
                <w:sz w:val="24"/>
              </w:rPr>
              <w:t xml:space="preserve">entered in </w:t>
            </w:r>
            <w:hyperlink r:id="rId21" w:history="1">
              <w:r w:rsidRPr="001761EC">
                <w:rPr>
                  <w:rStyle w:val="Hyperlink"/>
                  <w:color w:val="C00000"/>
                  <w:sz w:val="24"/>
                </w:rPr>
                <w:t>NEOGOV</w:t>
              </w:r>
            </w:hyperlink>
            <w:r w:rsidRPr="00FC4C71">
              <w:rPr>
                <w:color w:val="002060"/>
                <w:sz w:val="24"/>
              </w:rPr>
              <w:t>.</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8C7E4B">
            <w:pPr>
              <w:rPr>
                <w:color w:val="1F3864" w:themeColor="accent5" w:themeShade="80"/>
                <w:sz w:val="24"/>
              </w:rPr>
            </w:pPr>
            <w:r>
              <w:rPr>
                <w:color w:val="1F3864" w:themeColor="accent5" w:themeShade="80"/>
                <w:sz w:val="24"/>
              </w:rPr>
              <w:lastRenderedPageBreak/>
              <w:t>HR applies</w:t>
            </w:r>
            <w:r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FC4C71" w:rsidRDefault="00FC4C71" w:rsidP="009B4D59">
            <w:pPr>
              <w:pStyle w:val="ListParagraph"/>
              <w:numPr>
                <w:ilvl w:val="0"/>
                <w:numId w:val="20"/>
              </w:numPr>
              <w:rPr>
                <w:color w:val="1F3864" w:themeColor="accent5" w:themeShade="80"/>
                <w:sz w:val="24"/>
              </w:rPr>
            </w:pPr>
            <w:r w:rsidRPr="009B4D59">
              <w:rPr>
                <w:color w:val="1F3864" w:themeColor="accent5" w:themeShade="80"/>
                <w:sz w:val="24"/>
              </w:rPr>
              <w:t xml:space="preserve">Work with </w:t>
            </w:r>
            <w:r>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 xml:space="preserve">been applied. </w:t>
            </w:r>
          </w:p>
          <w:p w:rsidR="00D02F29" w:rsidRPr="009B4D59" w:rsidRDefault="00424244" w:rsidP="009B4D59">
            <w:pPr>
              <w:pStyle w:val="ListParagraph"/>
              <w:numPr>
                <w:ilvl w:val="0"/>
                <w:numId w:val="20"/>
              </w:numPr>
              <w:rPr>
                <w:color w:val="1F3864" w:themeColor="accent5" w:themeShade="80"/>
                <w:sz w:val="24"/>
              </w:rPr>
            </w:pPr>
            <w:r>
              <w:rPr>
                <w:color w:val="1F3864" w:themeColor="accent5" w:themeShade="80"/>
                <w:sz w:val="24"/>
              </w:rPr>
              <w:t>HR</w:t>
            </w:r>
            <w:r w:rsidR="00D02F29" w:rsidRPr="009B4D59">
              <w:rPr>
                <w:color w:val="1F3864" w:themeColor="accent5" w:themeShade="80"/>
                <w:sz w:val="24"/>
              </w:rPr>
              <w:t xml:space="preserve"> will provide an updated list of applicant ranking.</w:t>
            </w:r>
          </w:p>
        </w:tc>
      </w:tr>
      <w:tr w:rsidR="00427C28" w:rsidRPr="00213FAF" w:rsidTr="00E72ABD">
        <w:tc>
          <w:tcPr>
            <w:tcW w:w="2520" w:type="dxa"/>
            <w:gridSpan w:val="2"/>
            <w:tcBorders>
              <w:top w:val="single" w:sz="4" w:space="0" w:color="002060"/>
              <w:left w:val="single" w:sz="18" w:space="0" w:color="C0000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Provide HR</w:t>
            </w:r>
            <w:r w:rsidR="00427C28" w:rsidRPr="00A03F8D">
              <w:rPr>
                <w:color w:val="1F3864" w:themeColor="accent5" w:themeShade="80"/>
                <w:sz w:val="24"/>
              </w:rPr>
              <w:t xml:space="preserve"> with the information for interviews</w:t>
            </w:r>
          </w:p>
        </w:tc>
        <w:tc>
          <w:tcPr>
            <w:tcW w:w="7830" w:type="dxa"/>
            <w:tcBorders>
              <w:top w:val="single" w:sz="4" w:space="0" w:color="002060"/>
              <w:left w:val="single" w:sz="4" w:space="0" w:color="002060"/>
              <w:right w:val="single" w:sz="18" w:space="0" w:color="C00000"/>
            </w:tcBorders>
          </w:tcPr>
          <w:p w:rsidR="005C3B78" w:rsidRPr="009B4D59" w:rsidRDefault="005C3B78" w:rsidP="009B4D59">
            <w:pPr>
              <w:pStyle w:val="ListParagraph"/>
              <w:numPr>
                <w:ilvl w:val="0"/>
                <w:numId w:val="21"/>
              </w:numPr>
              <w:rPr>
                <w:color w:val="1F3864" w:themeColor="accent5" w:themeShade="80"/>
                <w:sz w:val="24"/>
              </w:rPr>
            </w:pPr>
            <w:r w:rsidRPr="009B4D59">
              <w:rPr>
                <w:color w:val="1F3864" w:themeColor="accent5" w:themeShade="80"/>
                <w:sz w:val="24"/>
              </w:rPr>
              <w:t>Provide Human Resources with the following information:</w:t>
            </w:r>
          </w:p>
          <w:p w:rsidR="00427C28" w:rsidRDefault="005C3B78" w:rsidP="009820F4">
            <w:pPr>
              <w:pStyle w:val="ListParagraph"/>
              <w:numPr>
                <w:ilvl w:val="1"/>
                <w:numId w:val="21"/>
              </w:numPr>
              <w:ind w:left="706" w:hanging="270"/>
              <w:rPr>
                <w:color w:val="1F3864" w:themeColor="accent5" w:themeShade="80"/>
                <w:sz w:val="24"/>
              </w:rPr>
            </w:pPr>
            <w:r>
              <w:rPr>
                <w:color w:val="1F3864" w:themeColor="accent5" w:themeShade="80"/>
                <w:sz w:val="24"/>
              </w:rPr>
              <w:t>Number of candidates to be interviewed</w:t>
            </w:r>
          </w:p>
          <w:p w:rsidR="001C5707" w:rsidRDefault="001C5707" w:rsidP="009820F4">
            <w:pPr>
              <w:pStyle w:val="ListParagraph"/>
              <w:numPr>
                <w:ilvl w:val="2"/>
                <w:numId w:val="21"/>
              </w:numPr>
              <w:ind w:left="1066" w:hanging="270"/>
              <w:rPr>
                <w:color w:val="1F3864" w:themeColor="accent5" w:themeShade="80"/>
                <w:sz w:val="24"/>
              </w:rPr>
            </w:pPr>
            <w:r>
              <w:rPr>
                <w:color w:val="1F3864" w:themeColor="accent5" w:themeShade="80"/>
                <w:sz w:val="24"/>
              </w:rPr>
              <w:t xml:space="preserve">Candidates to be interviewed will be based </w:t>
            </w:r>
            <w:r w:rsidR="00D846C9">
              <w:rPr>
                <w:color w:val="1F3864" w:themeColor="accent5" w:themeShade="80"/>
                <w:sz w:val="24"/>
              </w:rPr>
              <w:t xml:space="preserve">on </w:t>
            </w:r>
            <w:r w:rsidR="009820F4">
              <w:rPr>
                <w:color w:val="1F3864" w:themeColor="accent5" w:themeShade="80"/>
                <w:sz w:val="24"/>
              </w:rPr>
              <w:t>scoring</w:t>
            </w:r>
          </w:p>
          <w:p w:rsidR="001C5707" w:rsidRDefault="001C5707" w:rsidP="009820F4">
            <w:pPr>
              <w:pStyle w:val="ListParagraph"/>
              <w:numPr>
                <w:ilvl w:val="2"/>
                <w:numId w:val="21"/>
              </w:numPr>
              <w:ind w:left="1066" w:hanging="270"/>
              <w:rPr>
                <w:color w:val="1F3864" w:themeColor="accent5" w:themeShade="80"/>
                <w:sz w:val="24"/>
              </w:rPr>
            </w:pPr>
            <w:r>
              <w:rPr>
                <w:color w:val="1F3864" w:themeColor="accent5" w:themeShade="80"/>
                <w:sz w:val="24"/>
              </w:rPr>
              <w:t xml:space="preserve">Exceptions may be made for veteran and internal preferences </w:t>
            </w:r>
          </w:p>
          <w:p w:rsidR="001C5707" w:rsidRDefault="001C5707" w:rsidP="009820F4">
            <w:pPr>
              <w:pStyle w:val="ListParagraph"/>
              <w:numPr>
                <w:ilvl w:val="1"/>
                <w:numId w:val="21"/>
              </w:numPr>
              <w:ind w:left="706" w:hanging="270"/>
              <w:rPr>
                <w:color w:val="1F3864" w:themeColor="accent5" w:themeShade="80"/>
                <w:sz w:val="24"/>
              </w:rPr>
            </w:pPr>
            <w:r>
              <w:rPr>
                <w:color w:val="1F3864" w:themeColor="accent5" w:themeShade="80"/>
                <w:sz w:val="24"/>
              </w:rPr>
              <w:t>Type of Interviews (Phone, In-Person, Forum, etc.)</w:t>
            </w:r>
          </w:p>
          <w:p w:rsidR="00160D67" w:rsidRDefault="005C3B78" w:rsidP="00160D67">
            <w:pPr>
              <w:pStyle w:val="ListParagraph"/>
              <w:numPr>
                <w:ilvl w:val="1"/>
                <w:numId w:val="21"/>
              </w:numPr>
              <w:rPr>
                <w:color w:val="1F3864" w:themeColor="accent5" w:themeShade="80"/>
                <w:sz w:val="24"/>
              </w:rPr>
            </w:pPr>
            <w:r>
              <w:rPr>
                <w:color w:val="1F3864" w:themeColor="accent5" w:themeShade="80"/>
                <w:sz w:val="24"/>
              </w:rPr>
              <w:t>Interview dates</w:t>
            </w:r>
            <w:r w:rsidR="009820F4">
              <w:rPr>
                <w:color w:val="1F3864" w:themeColor="accent5" w:themeShade="80"/>
                <w:sz w:val="24"/>
              </w:rPr>
              <w:t xml:space="preserve">, </w:t>
            </w:r>
            <w:r>
              <w:rPr>
                <w:color w:val="1F3864" w:themeColor="accent5" w:themeShade="80"/>
                <w:sz w:val="24"/>
              </w:rPr>
              <w:t>times</w:t>
            </w:r>
            <w:r w:rsidR="009820F4">
              <w:rPr>
                <w:color w:val="1F3864" w:themeColor="accent5" w:themeShade="80"/>
                <w:sz w:val="24"/>
              </w:rPr>
              <w:t>, and locations</w:t>
            </w:r>
          </w:p>
          <w:p w:rsidR="005C3B78" w:rsidRPr="00160D67" w:rsidRDefault="005C3B78" w:rsidP="00160D67">
            <w:pPr>
              <w:pStyle w:val="ListParagraph"/>
              <w:numPr>
                <w:ilvl w:val="1"/>
                <w:numId w:val="21"/>
              </w:numPr>
              <w:ind w:left="706" w:hanging="270"/>
              <w:rPr>
                <w:color w:val="1F3864" w:themeColor="accent5" w:themeShade="80"/>
                <w:sz w:val="24"/>
              </w:rPr>
            </w:pPr>
            <w:r w:rsidRPr="00160D67">
              <w:rPr>
                <w:color w:val="1F3864" w:themeColor="accent5" w:themeShade="80"/>
                <w:sz w:val="24"/>
              </w:rPr>
              <w:t>Any information that should be provided to the candidates</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Interview(s)</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9B4D59" w:rsidP="009B4D59">
            <w:pPr>
              <w:pStyle w:val="ListParagraph"/>
              <w:numPr>
                <w:ilvl w:val="0"/>
                <w:numId w:val="21"/>
              </w:numPr>
              <w:rPr>
                <w:color w:val="1F3864" w:themeColor="accent5" w:themeShade="80"/>
                <w:sz w:val="24"/>
              </w:rPr>
            </w:pPr>
            <w:r w:rsidRPr="009B4D59">
              <w:rPr>
                <w:color w:val="1F3864" w:themeColor="accent5" w:themeShade="80"/>
                <w:sz w:val="24"/>
              </w:rPr>
              <w:t xml:space="preserve">Complete interviews using the established </w:t>
            </w:r>
            <w:r w:rsidR="00D95313">
              <w:rPr>
                <w:color w:val="1F3864" w:themeColor="accent5" w:themeShade="80"/>
                <w:sz w:val="24"/>
              </w:rPr>
              <w:t>scoring mechanism</w:t>
            </w:r>
            <w:r w:rsidRPr="009B4D59">
              <w:rPr>
                <w:color w:val="1F3864" w:themeColor="accent5" w:themeShade="80"/>
                <w:sz w:val="24"/>
              </w:rPr>
              <w:t>.</w:t>
            </w:r>
          </w:p>
          <w:p w:rsidR="009B4D59" w:rsidRDefault="009B4D59" w:rsidP="009B4D59">
            <w:pPr>
              <w:pStyle w:val="ListParagraph"/>
              <w:numPr>
                <w:ilvl w:val="0"/>
                <w:numId w:val="21"/>
              </w:numPr>
              <w:rPr>
                <w:color w:val="1F3864" w:themeColor="accent5" w:themeShade="80"/>
                <w:sz w:val="24"/>
              </w:rPr>
            </w:pPr>
            <w:r w:rsidRPr="009B4D59">
              <w:rPr>
                <w:color w:val="1F3864" w:themeColor="accent5" w:themeShade="80"/>
                <w:sz w:val="24"/>
              </w:rPr>
              <w:t>If conducting multiple rounds of interviews, ensure these ste</w:t>
            </w:r>
            <w:r w:rsidR="00120548">
              <w:rPr>
                <w:color w:val="1F3864" w:themeColor="accent5" w:themeShade="80"/>
                <w:sz w:val="24"/>
              </w:rPr>
              <w:t>ps are completed for each round: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Human Resources is notified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Veteran and internal preferences have been applied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A scoring mechanism has been used and documented</w:t>
            </w:r>
          </w:p>
          <w:p w:rsidR="0084167F" w:rsidRPr="009B4D59" w:rsidRDefault="0084167F" w:rsidP="0084167F">
            <w:pPr>
              <w:pStyle w:val="ListParagraph"/>
              <w:numPr>
                <w:ilvl w:val="0"/>
                <w:numId w:val="21"/>
              </w:numPr>
              <w:rPr>
                <w:color w:val="1F3864" w:themeColor="accent5" w:themeShade="80"/>
                <w:sz w:val="24"/>
              </w:rPr>
            </w:pPr>
            <w:r>
              <w:rPr>
                <w:color w:val="1F3864" w:themeColor="accent5" w:themeShade="80"/>
                <w:sz w:val="24"/>
              </w:rPr>
              <w:t xml:space="preserve">Some positions may require skills tests, open forums for the CCC community, or for </w:t>
            </w:r>
            <w:r w:rsidRPr="0084167F">
              <w:rPr>
                <w:b/>
                <w:color w:val="1F3864" w:themeColor="accent5" w:themeShade="80"/>
                <w:sz w:val="24"/>
              </w:rPr>
              <w:t>faculty searches</w:t>
            </w:r>
            <w:r>
              <w:rPr>
                <w:color w:val="1F3864" w:themeColor="accent5" w:themeShade="80"/>
                <w:sz w:val="24"/>
              </w:rPr>
              <w:t>, teaching demonstrations.</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 xml:space="preserve">HR </w:t>
            </w:r>
            <w:r w:rsidR="00D02F29" w:rsidRPr="00D02F29">
              <w:rPr>
                <w:color w:val="1F3864" w:themeColor="accent5" w:themeShade="80"/>
                <w:sz w:val="24"/>
              </w:rPr>
              <w:t>appl</w:t>
            </w:r>
            <w:r>
              <w:rPr>
                <w:color w:val="1F3864" w:themeColor="accent5" w:themeShade="80"/>
                <w:sz w:val="24"/>
              </w:rPr>
              <w:t>ies</w:t>
            </w:r>
            <w:r w:rsidR="00D02F29"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FC4C71" w:rsidP="00424244">
            <w:pPr>
              <w:pStyle w:val="ListParagraph"/>
              <w:numPr>
                <w:ilvl w:val="0"/>
                <w:numId w:val="22"/>
              </w:numPr>
              <w:rPr>
                <w:color w:val="1F3864" w:themeColor="accent5" w:themeShade="80"/>
                <w:sz w:val="24"/>
              </w:rPr>
            </w:pPr>
            <w:r w:rsidRPr="009B4D59">
              <w:rPr>
                <w:color w:val="1F3864" w:themeColor="accent5" w:themeShade="80"/>
                <w:sz w:val="24"/>
              </w:rPr>
              <w:t xml:space="preserve">Work with </w:t>
            </w:r>
            <w:r>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been applied.</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Schedule Interview for top candidate(s) to meet with Dean/Vice-President</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9B4D59" w:rsidP="009B4D59">
            <w:pPr>
              <w:pStyle w:val="ListParagraph"/>
              <w:numPr>
                <w:ilvl w:val="0"/>
                <w:numId w:val="22"/>
              </w:numPr>
              <w:rPr>
                <w:color w:val="1F3864" w:themeColor="accent5" w:themeShade="80"/>
                <w:sz w:val="24"/>
              </w:rPr>
            </w:pPr>
            <w:r w:rsidRPr="009B4D59">
              <w:rPr>
                <w:color w:val="1F3864" w:themeColor="accent5" w:themeShade="80"/>
                <w:sz w:val="24"/>
              </w:rPr>
              <w:t xml:space="preserve">Some divisions require the final candidate(s) to meet with the dean, vice-president, and/or the president as a final interview. </w:t>
            </w:r>
          </w:p>
          <w:p w:rsidR="009B4D59" w:rsidRDefault="009B4D59" w:rsidP="009B4D59">
            <w:pPr>
              <w:pStyle w:val="ListParagraph"/>
              <w:numPr>
                <w:ilvl w:val="0"/>
                <w:numId w:val="22"/>
              </w:numPr>
              <w:rPr>
                <w:color w:val="1F3864" w:themeColor="accent5" w:themeShade="80"/>
                <w:sz w:val="24"/>
              </w:rPr>
            </w:pPr>
            <w:r w:rsidRPr="009B4D59">
              <w:rPr>
                <w:color w:val="1F3864" w:themeColor="accent5" w:themeShade="80"/>
                <w:sz w:val="24"/>
              </w:rPr>
              <w:t xml:space="preserve">All full-time faculty placements require the final candidate(s) to meet with the Vice-President of Instruction and Student Services. </w:t>
            </w:r>
          </w:p>
          <w:p w:rsidR="00312546" w:rsidRDefault="00312546" w:rsidP="00312546">
            <w:pPr>
              <w:pStyle w:val="ListParagraph"/>
              <w:numPr>
                <w:ilvl w:val="0"/>
                <w:numId w:val="22"/>
              </w:numPr>
              <w:rPr>
                <w:color w:val="1F3864" w:themeColor="accent5" w:themeShade="80"/>
                <w:sz w:val="24"/>
              </w:rPr>
            </w:pPr>
            <w:r>
              <w:rPr>
                <w:color w:val="1F3864" w:themeColor="accent5" w:themeShade="80"/>
                <w:sz w:val="24"/>
              </w:rPr>
              <w:t xml:space="preserve">Final candidates, for any position that will be a direct report to a College Services Dean, must </w:t>
            </w:r>
            <w:r w:rsidR="00070C04">
              <w:rPr>
                <w:color w:val="1F3864" w:themeColor="accent5" w:themeShade="80"/>
                <w:sz w:val="24"/>
              </w:rPr>
              <w:t>meet</w:t>
            </w:r>
            <w:r>
              <w:rPr>
                <w:color w:val="1F3864" w:themeColor="accent5" w:themeShade="80"/>
                <w:sz w:val="24"/>
              </w:rPr>
              <w:t xml:space="preserve"> with the Vice-President of College Services.  </w:t>
            </w:r>
          </w:p>
          <w:p w:rsidR="005A6D8F" w:rsidRPr="009B4D59" w:rsidRDefault="005A6D8F" w:rsidP="00070C04">
            <w:pPr>
              <w:pStyle w:val="ListParagraph"/>
              <w:numPr>
                <w:ilvl w:val="0"/>
                <w:numId w:val="22"/>
              </w:numPr>
              <w:rPr>
                <w:color w:val="1F3864" w:themeColor="accent5" w:themeShade="80"/>
                <w:sz w:val="24"/>
              </w:rPr>
            </w:pPr>
            <w:r>
              <w:rPr>
                <w:color w:val="1F3864" w:themeColor="accent5" w:themeShade="80"/>
                <w:sz w:val="24"/>
              </w:rPr>
              <w:t>Reimbursement for</w:t>
            </w:r>
            <w:r w:rsidR="00070C04">
              <w:rPr>
                <w:color w:val="1F3864" w:themeColor="accent5" w:themeShade="80"/>
                <w:sz w:val="24"/>
              </w:rPr>
              <w:t xml:space="preserve"> </w:t>
            </w:r>
            <w:r>
              <w:rPr>
                <w:color w:val="1F3864" w:themeColor="accent5" w:themeShade="80"/>
                <w:sz w:val="24"/>
              </w:rPr>
              <w:t>travel expenses is allowed for</w:t>
            </w:r>
            <w:r w:rsidR="00070C04">
              <w:rPr>
                <w:color w:val="1F3864" w:themeColor="accent5" w:themeShade="80"/>
                <w:sz w:val="24"/>
              </w:rPr>
              <w:t xml:space="preserve"> finalists interviewing for a Dean, Vice-President, or President position. </w:t>
            </w:r>
            <w:r>
              <w:rPr>
                <w:color w:val="1F3864" w:themeColor="accent5" w:themeShade="80"/>
                <w:sz w:val="24"/>
              </w:rPr>
              <w:t xml:space="preserve">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reference checks for top candidate(s)</w:t>
            </w:r>
          </w:p>
        </w:tc>
        <w:tc>
          <w:tcPr>
            <w:tcW w:w="7830" w:type="dxa"/>
            <w:tcBorders>
              <w:top w:val="single" w:sz="4" w:space="0" w:color="002060"/>
              <w:left w:val="single" w:sz="4" w:space="0" w:color="002060"/>
              <w:bottom w:val="single" w:sz="4" w:space="0" w:color="002060"/>
              <w:right w:val="single" w:sz="18" w:space="0" w:color="C00000"/>
            </w:tcBorders>
          </w:tcPr>
          <w:p w:rsidR="00427C28" w:rsidRDefault="00120548" w:rsidP="00120548">
            <w:pPr>
              <w:pStyle w:val="ListParagraph"/>
              <w:numPr>
                <w:ilvl w:val="0"/>
                <w:numId w:val="23"/>
              </w:numPr>
              <w:rPr>
                <w:color w:val="1F3864" w:themeColor="accent5" w:themeShade="80"/>
                <w:sz w:val="24"/>
              </w:rPr>
            </w:pPr>
            <w:r w:rsidRPr="00120548">
              <w:rPr>
                <w:color w:val="1F3864" w:themeColor="accent5" w:themeShade="80"/>
                <w:sz w:val="24"/>
              </w:rPr>
              <w:t xml:space="preserve">The Hiring Manager should complete at least three (3) </w:t>
            </w:r>
            <w:hyperlink r:id="rId22" w:history="1">
              <w:r w:rsidRPr="001761EC">
                <w:rPr>
                  <w:rStyle w:val="Hyperlink"/>
                  <w:color w:val="C00000"/>
                  <w:sz w:val="24"/>
                </w:rPr>
                <w:t>reference checks</w:t>
              </w:r>
            </w:hyperlink>
            <w:r w:rsidRPr="001761EC">
              <w:rPr>
                <w:color w:val="C00000"/>
                <w:sz w:val="24"/>
              </w:rPr>
              <w:t xml:space="preserve"> </w:t>
            </w:r>
            <w:r w:rsidRPr="00120548">
              <w:rPr>
                <w:color w:val="1F3864" w:themeColor="accent5" w:themeShade="80"/>
                <w:sz w:val="24"/>
              </w:rPr>
              <w:t xml:space="preserve">prior to making an offer. </w:t>
            </w:r>
          </w:p>
          <w:p w:rsidR="000713BE" w:rsidRDefault="000713BE" w:rsidP="00312546">
            <w:pPr>
              <w:pStyle w:val="ListParagraph"/>
              <w:numPr>
                <w:ilvl w:val="1"/>
                <w:numId w:val="23"/>
              </w:numPr>
              <w:rPr>
                <w:color w:val="1F3864" w:themeColor="accent5" w:themeShade="80"/>
                <w:sz w:val="24"/>
              </w:rPr>
            </w:pPr>
            <w:r>
              <w:rPr>
                <w:color w:val="1F3864" w:themeColor="accent5" w:themeShade="80"/>
                <w:sz w:val="24"/>
              </w:rPr>
              <w:t>Notify the applicant before conducting reference checks</w:t>
            </w:r>
          </w:p>
          <w:p w:rsidR="000713BE" w:rsidRDefault="00CC165A" w:rsidP="00312546">
            <w:pPr>
              <w:pStyle w:val="ListParagraph"/>
              <w:numPr>
                <w:ilvl w:val="1"/>
                <w:numId w:val="23"/>
              </w:numPr>
              <w:rPr>
                <w:color w:val="1F3864" w:themeColor="accent5" w:themeShade="80"/>
                <w:sz w:val="24"/>
              </w:rPr>
            </w:pPr>
            <w:r>
              <w:rPr>
                <w:color w:val="1F3864" w:themeColor="accent5" w:themeShade="80"/>
                <w:sz w:val="24"/>
              </w:rPr>
              <w:t>The reference check forms</w:t>
            </w:r>
            <w:r w:rsidR="00120548">
              <w:rPr>
                <w:color w:val="1F3864" w:themeColor="accent5" w:themeShade="80"/>
                <w:sz w:val="24"/>
              </w:rPr>
              <w:t xml:space="preserve"> can be emailed to references or the Hiring Manager can call the references and ask the questions</w:t>
            </w:r>
          </w:p>
          <w:p w:rsidR="000713BE" w:rsidRDefault="000713BE" w:rsidP="00312546">
            <w:pPr>
              <w:pStyle w:val="ListParagraph"/>
              <w:numPr>
                <w:ilvl w:val="1"/>
                <w:numId w:val="23"/>
              </w:numPr>
              <w:rPr>
                <w:color w:val="1F3864" w:themeColor="accent5" w:themeShade="80"/>
                <w:sz w:val="24"/>
              </w:rPr>
            </w:pPr>
            <w:r>
              <w:rPr>
                <w:color w:val="1F3864" w:themeColor="accent5" w:themeShade="80"/>
                <w:sz w:val="24"/>
              </w:rPr>
              <w:t>All reference check documentation must be returned to HR</w:t>
            </w:r>
          </w:p>
          <w:p w:rsidR="000713BE" w:rsidRPr="000713BE" w:rsidRDefault="000713BE" w:rsidP="00312546">
            <w:pPr>
              <w:pStyle w:val="ListParagraph"/>
              <w:numPr>
                <w:ilvl w:val="1"/>
                <w:numId w:val="23"/>
              </w:numPr>
              <w:rPr>
                <w:color w:val="1F3864" w:themeColor="accent5" w:themeShade="80"/>
                <w:sz w:val="24"/>
              </w:rPr>
            </w:pPr>
            <w:r>
              <w:rPr>
                <w:color w:val="1F3864" w:themeColor="accent5" w:themeShade="80"/>
                <w:sz w:val="24"/>
              </w:rPr>
              <w:t>Clarifying questions, not noted on the reference check documents, which are directly related to the candidate’s employment history may be asked.</w:t>
            </w:r>
          </w:p>
          <w:p w:rsidR="00120548" w:rsidRPr="00120548" w:rsidRDefault="00120548" w:rsidP="00424244">
            <w:pPr>
              <w:pStyle w:val="ListParagraph"/>
              <w:numPr>
                <w:ilvl w:val="0"/>
                <w:numId w:val="23"/>
              </w:numPr>
              <w:rPr>
                <w:color w:val="1F3864" w:themeColor="accent5" w:themeShade="80"/>
                <w:sz w:val="24"/>
              </w:rPr>
            </w:pPr>
            <w:r w:rsidRPr="00120548">
              <w:rPr>
                <w:color w:val="1F3864" w:themeColor="accent5" w:themeShade="80"/>
                <w:sz w:val="24"/>
              </w:rPr>
              <w:t>Some positions may also require additional background checking (i.e. credit, criminal, background).</w:t>
            </w:r>
            <w:r w:rsidR="008F2D94">
              <w:rPr>
                <w:color w:val="1F3864" w:themeColor="accent5" w:themeShade="80"/>
                <w:sz w:val="24"/>
              </w:rPr>
              <w:t xml:space="preserve"> If so, contact </w:t>
            </w:r>
            <w:r w:rsidR="00424244">
              <w:rPr>
                <w:color w:val="1F3864" w:themeColor="accent5" w:themeShade="80"/>
                <w:sz w:val="24"/>
              </w:rPr>
              <w:t>HR</w:t>
            </w:r>
            <w:r w:rsidR="008F2D94">
              <w:rPr>
                <w:color w:val="1F3864" w:themeColor="accent5" w:themeShade="80"/>
                <w:sz w:val="24"/>
              </w:rPr>
              <w:t>.</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8F2D94" w:rsidP="008F2D94">
            <w:pPr>
              <w:rPr>
                <w:color w:val="1F3864" w:themeColor="accent5" w:themeShade="80"/>
                <w:sz w:val="24"/>
              </w:rPr>
            </w:pPr>
            <w:r>
              <w:rPr>
                <w:color w:val="1F3864" w:themeColor="accent5" w:themeShade="80"/>
                <w:sz w:val="24"/>
              </w:rPr>
              <w:t>R</w:t>
            </w:r>
            <w:r w:rsidR="00427C28" w:rsidRPr="00A03F8D">
              <w:rPr>
                <w:color w:val="1F3864" w:themeColor="accent5" w:themeShade="80"/>
                <w:sz w:val="24"/>
              </w:rPr>
              <w:t xml:space="preserve">equest </w:t>
            </w:r>
            <w:r>
              <w:rPr>
                <w:color w:val="1F3864" w:themeColor="accent5" w:themeShade="80"/>
                <w:sz w:val="24"/>
              </w:rPr>
              <w:t xml:space="preserve">Salary Placement </w:t>
            </w:r>
          </w:p>
        </w:tc>
        <w:tc>
          <w:tcPr>
            <w:tcW w:w="7830" w:type="dxa"/>
            <w:tcBorders>
              <w:top w:val="single" w:sz="4" w:space="0" w:color="002060"/>
              <w:left w:val="single" w:sz="4" w:space="0" w:color="002060"/>
              <w:bottom w:val="single" w:sz="4" w:space="0" w:color="002060"/>
              <w:right w:val="single" w:sz="18" w:space="0" w:color="C00000"/>
            </w:tcBorders>
          </w:tcPr>
          <w:p w:rsidR="00427C28" w:rsidRPr="00212739" w:rsidRDefault="008F2D94" w:rsidP="00212739">
            <w:pPr>
              <w:pStyle w:val="ListParagraph"/>
              <w:numPr>
                <w:ilvl w:val="0"/>
                <w:numId w:val="34"/>
              </w:numPr>
              <w:rPr>
                <w:color w:val="1F3864" w:themeColor="accent5" w:themeShade="80"/>
                <w:sz w:val="24"/>
              </w:rPr>
            </w:pPr>
            <w:r w:rsidRPr="00212739">
              <w:rPr>
                <w:color w:val="1F3864" w:themeColor="accent5" w:themeShade="80"/>
                <w:sz w:val="24"/>
              </w:rPr>
              <w:t>After a final candidate(s)</w:t>
            </w:r>
            <w:r w:rsidR="00A95A83">
              <w:rPr>
                <w:color w:val="1F3864" w:themeColor="accent5" w:themeShade="80"/>
                <w:sz w:val="24"/>
              </w:rPr>
              <w:t xml:space="preserve"> has/have been selected</w:t>
            </w:r>
            <w:r w:rsidRPr="00212739">
              <w:rPr>
                <w:color w:val="1F3864" w:themeColor="accent5" w:themeShade="80"/>
                <w:sz w:val="24"/>
              </w:rPr>
              <w:t xml:space="preserve">, contact </w:t>
            </w:r>
            <w:r w:rsidR="00212739">
              <w:rPr>
                <w:color w:val="1F3864" w:themeColor="accent5" w:themeShade="80"/>
                <w:sz w:val="24"/>
              </w:rPr>
              <w:t>HR</w:t>
            </w:r>
            <w:r w:rsidRPr="00212739">
              <w:rPr>
                <w:color w:val="1F3864" w:themeColor="accent5" w:themeShade="80"/>
                <w:sz w:val="24"/>
              </w:rPr>
              <w:t xml:space="preserve"> for a salary placement. </w:t>
            </w:r>
          </w:p>
          <w:p w:rsidR="002F18BA" w:rsidRPr="00212739" w:rsidRDefault="002F18BA" w:rsidP="00212739">
            <w:pPr>
              <w:pStyle w:val="ListParagraph"/>
              <w:numPr>
                <w:ilvl w:val="0"/>
                <w:numId w:val="34"/>
              </w:numPr>
              <w:rPr>
                <w:color w:val="1F3864" w:themeColor="accent5" w:themeShade="80"/>
                <w:sz w:val="24"/>
              </w:rPr>
            </w:pPr>
            <w:r w:rsidRPr="00212739">
              <w:rPr>
                <w:color w:val="1F3864" w:themeColor="accent5" w:themeShade="80"/>
                <w:sz w:val="24"/>
              </w:rPr>
              <w:t>Please allow 1-2 business days for the salary placement to be complete.</w:t>
            </w:r>
          </w:p>
        </w:tc>
      </w:tr>
      <w:tr w:rsidR="00427C28" w:rsidRPr="00213FAF" w:rsidTr="0076241B">
        <w:tc>
          <w:tcPr>
            <w:tcW w:w="2520" w:type="dxa"/>
            <w:gridSpan w:val="2"/>
            <w:tcBorders>
              <w:top w:val="single" w:sz="4" w:space="0" w:color="002060"/>
              <w:left w:val="single" w:sz="18" w:space="0" w:color="C00000"/>
              <w:bottom w:val="single" w:sz="18" w:space="0" w:color="C00000"/>
              <w:right w:val="single" w:sz="4" w:space="0" w:color="002060"/>
            </w:tcBorders>
          </w:tcPr>
          <w:p w:rsidR="00427C28" w:rsidRPr="00A03F8D" w:rsidRDefault="00427C28" w:rsidP="00A95A83">
            <w:pPr>
              <w:rPr>
                <w:color w:val="1F3864" w:themeColor="accent5" w:themeShade="80"/>
                <w:sz w:val="24"/>
              </w:rPr>
            </w:pPr>
            <w:r w:rsidRPr="00A03F8D">
              <w:rPr>
                <w:color w:val="1F3864" w:themeColor="accent5" w:themeShade="80"/>
                <w:sz w:val="24"/>
              </w:rPr>
              <w:t>Make</w:t>
            </w:r>
            <w:r w:rsidR="00A95A83">
              <w:rPr>
                <w:color w:val="1F3864" w:themeColor="accent5" w:themeShade="80"/>
                <w:sz w:val="24"/>
              </w:rPr>
              <w:t xml:space="preserve"> Verbal</w:t>
            </w:r>
            <w:r w:rsidRPr="00A03F8D">
              <w:rPr>
                <w:color w:val="1F3864" w:themeColor="accent5" w:themeShade="80"/>
                <w:sz w:val="24"/>
              </w:rPr>
              <w:t xml:space="preserve"> Offer and notify </w:t>
            </w:r>
            <w:r w:rsidR="00A95A83">
              <w:rPr>
                <w:color w:val="1F3864" w:themeColor="accent5" w:themeShade="80"/>
                <w:sz w:val="24"/>
              </w:rPr>
              <w:t>HR</w:t>
            </w:r>
          </w:p>
        </w:tc>
        <w:tc>
          <w:tcPr>
            <w:tcW w:w="7830" w:type="dxa"/>
            <w:tcBorders>
              <w:top w:val="single" w:sz="4" w:space="0" w:color="002060"/>
              <w:left w:val="single" w:sz="4" w:space="0" w:color="002060"/>
              <w:bottom w:val="single" w:sz="18" w:space="0" w:color="C00000"/>
              <w:right w:val="single" w:sz="18" w:space="0" w:color="C00000"/>
            </w:tcBorders>
          </w:tcPr>
          <w:p w:rsidR="00427C28" w:rsidRPr="008F2D94" w:rsidRDefault="00A95A83" w:rsidP="008F2D94">
            <w:pPr>
              <w:pStyle w:val="ListParagraph"/>
              <w:numPr>
                <w:ilvl w:val="0"/>
                <w:numId w:val="24"/>
              </w:numPr>
              <w:rPr>
                <w:color w:val="1F3864" w:themeColor="accent5" w:themeShade="80"/>
                <w:sz w:val="24"/>
              </w:rPr>
            </w:pPr>
            <w:r>
              <w:rPr>
                <w:color w:val="1F3864" w:themeColor="accent5" w:themeShade="80"/>
                <w:sz w:val="24"/>
              </w:rPr>
              <w:t>Make</w:t>
            </w:r>
            <w:r w:rsidR="008F2D94" w:rsidRPr="008F2D94">
              <w:rPr>
                <w:color w:val="1F3864" w:themeColor="accent5" w:themeShade="80"/>
                <w:sz w:val="24"/>
              </w:rPr>
              <w:t xml:space="preserve"> a</w:t>
            </w:r>
            <w:r>
              <w:rPr>
                <w:color w:val="1F3864" w:themeColor="accent5" w:themeShade="80"/>
                <w:sz w:val="24"/>
              </w:rPr>
              <w:t xml:space="preserve"> verbal offer to the candidate using the prepared salary placement.</w:t>
            </w:r>
          </w:p>
          <w:p w:rsidR="008F2D94" w:rsidRPr="008F2D94" w:rsidRDefault="008F2D94" w:rsidP="00A95A83">
            <w:pPr>
              <w:pStyle w:val="ListParagraph"/>
              <w:numPr>
                <w:ilvl w:val="0"/>
                <w:numId w:val="24"/>
              </w:numPr>
              <w:rPr>
                <w:color w:val="1F3864" w:themeColor="accent5" w:themeShade="80"/>
                <w:sz w:val="24"/>
              </w:rPr>
            </w:pPr>
            <w:r w:rsidRPr="008F2D94">
              <w:rPr>
                <w:color w:val="1F3864" w:themeColor="accent5" w:themeShade="80"/>
                <w:sz w:val="24"/>
              </w:rPr>
              <w:t>When the candidate has accepted, contact H</w:t>
            </w:r>
            <w:r w:rsidR="00424244">
              <w:rPr>
                <w:color w:val="1F3864" w:themeColor="accent5" w:themeShade="80"/>
                <w:sz w:val="24"/>
              </w:rPr>
              <w:t>R</w:t>
            </w:r>
            <w:r w:rsidRPr="008F2D94">
              <w:rPr>
                <w:color w:val="1F3864" w:themeColor="accent5" w:themeShade="80"/>
                <w:sz w:val="24"/>
              </w:rPr>
              <w:t xml:space="preserve"> with a start date.</w:t>
            </w:r>
          </w:p>
        </w:tc>
      </w:tr>
      <w:tr w:rsidR="008F2D94" w:rsidRPr="00213FAF" w:rsidTr="00855BAD">
        <w:tc>
          <w:tcPr>
            <w:tcW w:w="10350" w:type="dxa"/>
            <w:gridSpan w:val="3"/>
            <w:tcBorders>
              <w:top w:val="single" w:sz="18" w:space="0" w:color="C00000"/>
              <w:left w:val="single" w:sz="18" w:space="0" w:color="C00000"/>
              <w:right w:val="single" w:sz="18" w:space="0" w:color="C00000"/>
            </w:tcBorders>
          </w:tcPr>
          <w:p w:rsidR="008F2D94" w:rsidRPr="00A03F8D" w:rsidRDefault="00A37536" w:rsidP="00BE3024">
            <w:pPr>
              <w:tabs>
                <w:tab w:val="left" w:pos="1005"/>
              </w:tabs>
              <w:jc w:val="center"/>
              <w:rPr>
                <w:b/>
                <w:color w:val="1F3864" w:themeColor="accent5" w:themeShade="80"/>
                <w:sz w:val="24"/>
              </w:rPr>
            </w:pPr>
            <w:bookmarkStart w:id="7" w:name="Concluding"/>
            <w:r>
              <w:lastRenderedPageBreak/>
              <w:br w:type="page"/>
            </w:r>
            <w:r w:rsidR="008A7F91">
              <w:rPr>
                <w:b/>
                <w:color w:val="1F3864" w:themeColor="accent5" w:themeShade="80"/>
                <w:sz w:val="28"/>
              </w:rPr>
              <w:t xml:space="preserve">Concluding - </w:t>
            </w:r>
            <w:r w:rsidR="008A7F91" w:rsidRPr="008A7F91">
              <w:rPr>
                <w:b/>
                <w:color w:val="1F3864" w:themeColor="accent5" w:themeShade="80"/>
                <w:sz w:val="24"/>
              </w:rPr>
              <w:t>After Hire</w:t>
            </w:r>
            <w:bookmarkEnd w:id="7"/>
          </w:p>
        </w:tc>
      </w:tr>
      <w:tr w:rsidR="0076241B" w:rsidRPr="00213FAF" w:rsidTr="0076241B">
        <w:tc>
          <w:tcPr>
            <w:tcW w:w="2340" w:type="dxa"/>
            <w:tcBorders>
              <w:top w:val="single" w:sz="18" w:space="0" w:color="C0000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Communicate with Search Committee</w:t>
            </w:r>
          </w:p>
        </w:tc>
        <w:tc>
          <w:tcPr>
            <w:tcW w:w="8010" w:type="dxa"/>
            <w:gridSpan w:val="2"/>
            <w:tcBorders>
              <w:top w:val="single" w:sz="18" w:space="0" w:color="C00000"/>
              <w:left w:val="single" w:sz="4" w:space="0" w:color="002060"/>
              <w:bottom w:val="single" w:sz="4" w:space="0" w:color="002060"/>
              <w:right w:val="single" w:sz="18" w:space="0" w:color="C00000"/>
            </w:tcBorders>
          </w:tcPr>
          <w:p w:rsidR="0076241B" w:rsidRDefault="0076241B" w:rsidP="0076241B">
            <w:pPr>
              <w:pStyle w:val="ListParagraph"/>
              <w:numPr>
                <w:ilvl w:val="0"/>
                <w:numId w:val="36"/>
              </w:numPr>
              <w:rPr>
                <w:color w:val="1F3864" w:themeColor="accent5" w:themeShade="80"/>
                <w:sz w:val="24"/>
              </w:rPr>
            </w:pPr>
            <w:r w:rsidRPr="00A37536">
              <w:rPr>
                <w:color w:val="1F3864" w:themeColor="accent5" w:themeShade="80"/>
                <w:sz w:val="24"/>
              </w:rPr>
              <w:t xml:space="preserve">It is important to update the Search Committee throughout the process to ensure they are kept informed about the process. </w:t>
            </w:r>
          </w:p>
          <w:p w:rsidR="0076241B" w:rsidRDefault="0076241B" w:rsidP="0076241B">
            <w:pPr>
              <w:pStyle w:val="ListParagraph"/>
              <w:numPr>
                <w:ilvl w:val="0"/>
                <w:numId w:val="36"/>
              </w:numPr>
              <w:rPr>
                <w:color w:val="1F3864" w:themeColor="accent5" w:themeShade="80"/>
                <w:sz w:val="24"/>
              </w:rPr>
            </w:pPr>
            <w:r>
              <w:rPr>
                <w:color w:val="1F3864" w:themeColor="accent5" w:themeShade="80"/>
                <w:sz w:val="24"/>
              </w:rPr>
              <w:t>Develop a communication plan.</w:t>
            </w:r>
          </w:p>
          <w:p w:rsidR="0076241B" w:rsidRPr="00A03F8D" w:rsidRDefault="0076241B" w:rsidP="00160D67">
            <w:pPr>
              <w:pStyle w:val="ListParagraph"/>
              <w:ind w:left="1080"/>
              <w:rPr>
                <w:color w:val="1F3864" w:themeColor="accent5" w:themeShade="80"/>
                <w:sz w:val="24"/>
              </w:rPr>
            </w:pPr>
            <w:r>
              <w:rPr>
                <w:color w:val="1F3864" w:themeColor="accent5" w:themeShade="80"/>
                <w:sz w:val="24"/>
              </w:rPr>
              <w:t>Before sharing information to the College community, be sure to allow the candidate time to notify their current employer.</w:t>
            </w:r>
          </w:p>
        </w:tc>
      </w:tr>
      <w:tr w:rsidR="0076241B" w:rsidRPr="00213FAF" w:rsidTr="0076241B">
        <w:tc>
          <w:tcPr>
            <w:tcW w:w="2340" w:type="dxa"/>
            <w:tcBorders>
              <w:top w:val="single" w:sz="4" w:space="0" w:color="00206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Complete offer letter</w:t>
            </w:r>
          </w:p>
        </w:tc>
        <w:tc>
          <w:tcPr>
            <w:tcW w:w="8010" w:type="dxa"/>
            <w:gridSpan w:val="2"/>
            <w:tcBorders>
              <w:top w:val="single" w:sz="4" w:space="0" w:color="002060"/>
              <w:left w:val="single" w:sz="4" w:space="0" w:color="002060"/>
              <w:bottom w:val="single" w:sz="4" w:space="0" w:color="002060"/>
              <w:right w:val="single" w:sz="18" w:space="0" w:color="C00000"/>
            </w:tcBorders>
          </w:tcPr>
          <w:p w:rsidR="0076241B" w:rsidRPr="00212739" w:rsidRDefault="00A95A83" w:rsidP="0076241B">
            <w:pPr>
              <w:pStyle w:val="ListParagraph"/>
              <w:numPr>
                <w:ilvl w:val="0"/>
                <w:numId w:val="35"/>
              </w:numPr>
              <w:rPr>
                <w:color w:val="1F3864" w:themeColor="accent5" w:themeShade="80"/>
                <w:sz w:val="24"/>
              </w:rPr>
            </w:pPr>
            <w:r>
              <w:rPr>
                <w:color w:val="1F3864" w:themeColor="accent5" w:themeShade="80"/>
                <w:sz w:val="24"/>
              </w:rPr>
              <w:t>S</w:t>
            </w:r>
            <w:r w:rsidR="0076241B" w:rsidRPr="00212739">
              <w:rPr>
                <w:color w:val="1F3864" w:themeColor="accent5" w:themeShade="80"/>
                <w:sz w:val="24"/>
              </w:rPr>
              <w:t>end the offer letter</w:t>
            </w:r>
            <w:r>
              <w:rPr>
                <w:color w:val="1F3864" w:themeColor="accent5" w:themeShade="80"/>
                <w:sz w:val="24"/>
              </w:rPr>
              <w:t xml:space="preserve"> (prepared by HR)</w:t>
            </w:r>
            <w:r w:rsidR="0076241B" w:rsidRPr="00212739">
              <w:rPr>
                <w:color w:val="1F3864" w:themeColor="accent5" w:themeShade="80"/>
                <w:sz w:val="24"/>
              </w:rPr>
              <w:t xml:space="preserve"> </w:t>
            </w:r>
            <w:r w:rsidR="0076241B">
              <w:rPr>
                <w:color w:val="1F3864" w:themeColor="accent5" w:themeShade="80"/>
                <w:sz w:val="24"/>
              </w:rPr>
              <w:t xml:space="preserve">and job description </w:t>
            </w:r>
            <w:r w:rsidR="0076241B" w:rsidRPr="00212739">
              <w:rPr>
                <w:color w:val="1F3864" w:themeColor="accent5" w:themeShade="80"/>
                <w:sz w:val="24"/>
              </w:rPr>
              <w:t xml:space="preserve">to the candidate and ask for return of a signed copy. </w:t>
            </w:r>
          </w:p>
          <w:p w:rsidR="0076241B" w:rsidRPr="008F2D94" w:rsidRDefault="0076241B" w:rsidP="0076241B">
            <w:pPr>
              <w:pStyle w:val="ListParagraph"/>
              <w:numPr>
                <w:ilvl w:val="0"/>
                <w:numId w:val="25"/>
              </w:numPr>
              <w:rPr>
                <w:color w:val="1F3864" w:themeColor="accent5" w:themeShade="80"/>
                <w:sz w:val="24"/>
              </w:rPr>
            </w:pPr>
            <w:r>
              <w:rPr>
                <w:color w:val="1F3864" w:themeColor="accent5" w:themeShade="80"/>
                <w:sz w:val="24"/>
              </w:rPr>
              <w:t>The signed copies are</w:t>
            </w:r>
            <w:r w:rsidRPr="008F2D94">
              <w:rPr>
                <w:color w:val="1F3864" w:themeColor="accent5" w:themeShade="80"/>
                <w:sz w:val="24"/>
              </w:rPr>
              <w:t xml:space="preserve"> sent to </w:t>
            </w:r>
            <w:r>
              <w:rPr>
                <w:color w:val="1F3864" w:themeColor="accent5" w:themeShade="80"/>
                <w:sz w:val="24"/>
              </w:rPr>
              <w:t>HR</w:t>
            </w:r>
            <w:r w:rsidRPr="008F2D94">
              <w:rPr>
                <w:color w:val="1F3864" w:themeColor="accent5" w:themeShade="80"/>
                <w:sz w:val="24"/>
              </w:rPr>
              <w:t xml:space="preserve"> for placement in the personnel file.</w:t>
            </w:r>
          </w:p>
        </w:tc>
      </w:tr>
      <w:tr w:rsidR="0076241B" w:rsidRPr="00213FAF" w:rsidTr="00E72ABD">
        <w:tc>
          <w:tcPr>
            <w:tcW w:w="2340" w:type="dxa"/>
            <w:tcBorders>
              <w:top w:val="single" w:sz="4" w:space="0" w:color="002060"/>
              <w:left w:val="single" w:sz="18" w:space="0" w:color="C0000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Contact applicants that were not hired</w:t>
            </w:r>
          </w:p>
        </w:tc>
        <w:tc>
          <w:tcPr>
            <w:tcW w:w="8010" w:type="dxa"/>
            <w:gridSpan w:val="2"/>
            <w:tcBorders>
              <w:top w:val="single" w:sz="4" w:space="0" w:color="002060"/>
              <w:left w:val="single" w:sz="4" w:space="0" w:color="002060"/>
              <w:right w:val="single" w:sz="18" w:space="0" w:color="C00000"/>
            </w:tcBorders>
          </w:tcPr>
          <w:p w:rsidR="0076241B" w:rsidRPr="00BE616D" w:rsidRDefault="00A95A83" w:rsidP="0076241B">
            <w:pPr>
              <w:pStyle w:val="ListParagraph"/>
              <w:numPr>
                <w:ilvl w:val="0"/>
                <w:numId w:val="26"/>
              </w:numPr>
              <w:rPr>
                <w:color w:val="1F3864" w:themeColor="accent5" w:themeShade="80"/>
                <w:sz w:val="24"/>
              </w:rPr>
            </w:pPr>
            <w:r>
              <w:rPr>
                <w:color w:val="1F3864" w:themeColor="accent5" w:themeShade="80"/>
                <w:sz w:val="24"/>
              </w:rPr>
              <w:t>Prior to announcing the hire,</w:t>
            </w:r>
            <w:r w:rsidR="0076241B" w:rsidRPr="00BE616D">
              <w:rPr>
                <w:color w:val="1F3864" w:themeColor="accent5" w:themeShade="80"/>
                <w:sz w:val="24"/>
              </w:rPr>
              <w:t xml:space="preserve"> contact unselected candidates that are internal and/or visited campus for an interview. </w:t>
            </w:r>
          </w:p>
          <w:p w:rsidR="0076241B" w:rsidRPr="00BE616D" w:rsidRDefault="0076241B" w:rsidP="0076241B">
            <w:pPr>
              <w:pStyle w:val="ListParagraph"/>
              <w:numPr>
                <w:ilvl w:val="0"/>
                <w:numId w:val="26"/>
              </w:numPr>
              <w:rPr>
                <w:color w:val="1F3864" w:themeColor="accent5" w:themeShade="80"/>
                <w:sz w:val="24"/>
              </w:rPr>
            </w:pPr>
            <w:r>
              <w:rPr>
                <w:color w:val="1F3864" w:themeColor="accent5" w:themeShade="80"/>
                <w:sz w:val="24"/>
              </w:rPr>
              <w:t>HR</w:t>
            </w:r>
            <w:r w:rsidRPr="00BE616D">
              <w:rPr>
                <w:color w:val="1F3864" w:themeColor="accent5" w:themeShade="80"/>
                <w:sz w:val="24"/>
              </w:rPr>
              <w:t xml:space="preserve"> will contact </w:t>
            </w:r>
            <w:r>
              <w:rPr>
                <w:color w:val="1F3864" w:themeColor="accent5" w:themeShade="80"/>
                <w:sz w:val="24"/>
              </w:rPr>
              <w:t xml:space="preserve">the other candidates, including those that had phone interviews. </w:t>
            </w:r>
          </w:p>
        </w:tc>
      </w:tr>
      <w:tr w:rsidR="0076241B" w:rsidRPr="00213FAF" w:rsidTr="00E72ABD">
        <w:tc>
          <w:tcPr>
            <w:tcW w:w="2340" w:type="dxa"/>
            <w:tcBorders>
              <w:top w:val="single" w:sz="4" w:space="0" w:color="00206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Pr>
                <w:color w:val="1F3864" w:themeColor="accent5" w:themeShade="80"/>
                <w:sz w:val="24"/>
              </w:rPr>
              <w:t xml:space="preserve">All </w:t>
            </w:r>
            <w:r w:rsidRPr="00A03F8D">
              <w:rPr>
                <w:color w:val="1F3864" w:themeColor="accent5" w:themeShade="80"/>
                <w:sz w:val="24"/>
              </w:rPr>
              <w:t xml:space="preserve">documents to </w:t>
            </w:r>
            <w:r>
              <w:rPr>
                <w:color w:val="1F3864" w:themeColor="accent5" w:themeShade="80"/>
                <w:sz w:val="24"/>
              </w:rPr>
              <w:t>HR</w:t>
            </w:r>
          </w:p>
        </w:tc>
        <w:tc>
          <w:tcPr>
            <w:tcW w:w="8010" w:type="dxa"/>
            <w:gridSpan w:val="2"/>
            <w:tcBorders>
              <w:top w:val="single" w:sz="4" w:space="0" w:color="002060"/>
              <w:left w:val="single" w:sz="4" w:space="0" w:color="002060"/>
              <w:bottom w:val="single" w:sz="4" w:space="0" w:color="002060"/>
              <w:right w:val="single" w:sz="18" w:space="0" w:color="C00000"/>
            </w:tcBorders>
          </w:tcPr>
          <w:p w:rsidR="0076241B" w:rsidRPr="00BE616D" w:rsidRDefault="0076241B" w:rsidP="0076241B">
            <w:pPr>
              <w:pStyle w:val="ListParagraph"/>
              <w:numPr>
                <w:ilvl w:val="0"/>
                <w:numId w:val="27"/>
              </w:numPr>
              <w:rPr>
                <w:color w:val="1F3864" w:themeColor="accent5" w:themeShade="80"/>
                <w:sz w:val="24"/>
              </w:rPr>
            </w:pPr>
            <w:r w:rsidRPr="00BE616D">
              <w:rPr>
                <w:color w:val="1F3864" w:themeColor="accent5" w:themeShade="80"/>
                <w:sz w:val="24"/>
              </w:rPr>
              <w:t xml:space="preserve">All materials pertaining to </w:t>
            </w:r>
            <w:r>
              <w:rPr>
                <w:color w:val="1F3864" w:themeColor="accent5" w:themeShade="80"/>
                <w:sz w:val="24"/>
              </w:rPr>
              <w:t>the talent acquisition process must</w:t>
            </w:r>
            <w:r w:rsidRPr="00BE616D">
              <w:rPr>
                <w:color w:val="1F3864" w:themeColor="accent5" w:themeShade="80"/>
                <w:sz w:val="24"/>
              </w:rPr>
              <w:t xml:space="preserve"> be sent to </w:t>
            </w:r>
            <w:r>
              <w:rPr>
                <w:color w:val="1F3864" w:themeColor="accent5" w:themeShade="80"/>
                <w:sz w:val="24"/>
              </w:rPr>
              <w:t>HR.</w:t>
            </w:r>
          </w:p>
        </w:tc>
      </w:tr>
      <w:tr w:rsidR="0076241B" w:rsidRPr="00213FAF" w:rsidTr="00E72ABD">
        <w:tc>
          <w:tcPr>
            <w:tcW w:w="2340" w:type="dxa"/>
            <w:tcBorders>
              <w:top w:val="single" w:sz="4" w:space="0" w:color="002060"/>
              <w:left w:val="single" w:sz="18" w:space="0" w:color="C00000"/>
              <w:bottom w:val="single" w:sz="18" w:space="0" w:color="C00000"/>
              <w:right w:val="single" w:sz="4" w:space="0" w:color="002060"/>
            </w:tcBorders>
          </w:tcPr>
          <w:p w:rsidR="0076241B" w:rsidRPr="00A03F8D" w:rsidRDefault="0076241B" w:rsidP="0076241B">
            <w:pPr>
              <w:rPr>
                <w:color w:val="1F3864" w:themeColor="accent5" w:themeShade="80"/>
                <w:sz w:val="24"/>
              </w:rPr>
            </w:pPr>
            <w:r>
              <w:rPr>
                <w:color w:val="1F3864" w:themeColor="accent5" w:themeShade="80"/>
                <w:sz w:val="24"/>
              </w:rPr>
              <w:t>Start Onboarding</w:t>
            </w:r>
          </w:p>
        </w:tc>
        <w:tc>
          <w:tcPr>
            <w:tcW w:w="8010" w:type="dxa"/>
            <w:gridSpan w:val="2"/>
            <w:tcBorders>
              <w:top w:val="single" w:sz="4" w:space="0" w:color="002060"/>
              <w:left w:val="single" w:sz="4" w:space="0" w:color="002060"/>
              <w:bottom w:val="single" w:sz="18" w:space="0" w:color="C00000"/>
              <w:right w:val="single" w:sz="18" w:space="0" w:color="C00000"/>
            </w:tcBorders>
          </w:tcPr>
          <w:p w:rsidR="0076241B" w:rsidRDefault="0076241B" w:rsidP="0076241B">
            <w:pPr>
              <w:pStyle w:val="ListParagraph"/>
              <w:numPr>
                <w:ilvl w:val="0"/>
                <w:numId w:val="27"/>
              </w:numPr>
              <w:rPr>
                <w:color w:val="1F3864" w:themeColor="accent5" w:themeShade="80"/>
                <w:sz w:val="24"/>
              </w:rPr>
            </w:pPr>
            <w:r>
              <w:rPr>
                <w:color w:val="1F3864" w:themeColor="accent5" w:themeShade="80"/>
                <w:sz w:val="24"/>
              </w:rPr>
              <w:t xml:space="preserve">Begin the </w:t>
            </w:r>
            <w:hyperlink r:id="rId23" w:history="1">
              <w:r w:rsidRPr="001761EC">
                <w:rPr>
                  <w:rStyle w:val="Hyperlink"/>
                  <w:color w:val="C00000"/>
                  <w:sz w:val="24"/>
                </w:rPr>
                <w:t>Onboarding Process</w:t>
              </w:r>
            </w:hyperlink>
            <w:r w:rsidRPr="00FC4C71">
              <w:rPr>
                <w:color w:val="002060"/>
                <w:sz w:val="24"/>
              </w:rPr>
              <w:t xml:space="preserve">.  </w:t>
            </w:r>
          </w:p>
          <w:p w:rsidR="0076241B" w:rsidRPr="00BE616D" w:rsidRDefault="0076241B" w:rsidP="0076241B">
            <w:pPr>
              <w:pStyle w:val="ListParagraph"/>
              <w:numPr>
                <w:ilvl w:val="0"/>
                <w:numId w:val="27"/>
              </w:numPr>
              <w:rPr>
                <w:color w:val="1F3864" w:themeColor="accent5" w:themeShade="80"/>
                <w:sz w:val="24"/>
              </w:rPr>
            </w:pPr>
            <w:r>
              <w:rPr>
                <w:color w:val="1F3864" w:themeColor="accent5" w:themeShade="80"/>
                <w:sz w:val="24"/>
              </w:rPr>
              <w:t>Information on emp</w:t>
            </w:r>
            <w:r w:rsidRPr="006544A9">
              <w:rPr>
                <w:color w:val="002060"/>
                <w:sz w:val="24"/>
              </w:rPr>
              <w:t xml:space="preserve">loyee access can be found on the </w:t>
            </w:r>
            <w:hyperlink r:id="rId24" w:history="1">
              <w:r w:rsidRPr="001761EC">
                <w:rPr>
                  <w:rStyle w:val="Hyperlink"/>
                  <w:color w:val="C00000"/>
                  <w:sz w:val="24"/>
                </w:rPr>
                <w:t>HR Network Drive</w:t>
              </w:r>
            </w:hyperlink>
            <w:r w:rsidRPr="006544A9">
              <w:rPr>
                <w:color w:val="002060"/>
                <w:sz w:val="24"/>
              </w:rPr>
              <w:t>.</w:t>
            </w:r>
          </w:p>
        </w:tc>
      </w:tr>
    </w:tbl>
    <w:p w:rsidR="00C51519" w:rsidRDefault="00C51519">
      <w:pPr>
        <w:rPr>
          <w:rFonts w:ascii="Arial" w:eastAsia="Calibri" w:hAnsi="Arial" w:cs="Arial"/>
          <w:b/>
          <w:color w:val="17365D"/>
          <w:sz w:val="40"/>
        </w:rPr>
      </w:pPr>
      <w:bookmarkStart w:id="8" w:name="WorkPlan"/>
    </w:p>
    <w:p w:rsidR="00B7485A" w:rsidRDefault="00B7485A" w:rsidP="00C37ED3">
      <w:pPr>
        <w:jc w:val="center"/>
        <w:rPr>
          <w:rFonts w:ascii="Arial" w:eastAsia="Calibri" w:hAnsi="Arial" w:cs="Arial"/>
          <w:b/>
          <w:color w:val="17365D"/>
          <w:sz w:val="40"/>
        </w:rPr>
      </w:pPr>
      <w:r>
        <w:rPr>
          <w:rFonts w:ascii="Arial" w:eastAsia="Calibri" w:hAnsi="Arial" w:cs="Arial"/>
          <w:b/>
          <w:color w:val="17365D"/>
          <w:sz w:val="40"/>
        </w:rPr>
        <w:t>Example Process:</w:t>
      </w:r>
    </w:p>
    <w:p w:rsidR="00B7485A" w:rsidRPr="00A37536" w:rsidRDefault="00B7485A" w:rsidP="00C37ED3">
      <w:pPr>
        <w:jc w:val="center"/>
        <w:rPr>
          <w:rFonts w:ascii="Arial" w:eastAsia="Calibri" w:hAnsi="Arial" w:cs="Arial"/>
          <w:color w:val="C00000"/>
          <w:sz w:val="24"/>
        </w:rPr>
      </w:pPr>
      <w:r w:rsidRPr="00A37536">
        <w:rPr>
          <w:rFonts w:ascii="Arial" w:eastAsia="Calibri" w:hAnsi="Arial" w:cs="Arial"/>
          <w:color w:val="C00000"/>
          <w:sz w:val="24"/>
        </w:rPr>
        <w:t>The following outline</w:t>
      </w:r>
      <w:r w:rsidR="00C37ED3" w:rsidRPr="00A37536">
        <w:rPr>
          <w:rFonts w:ascii="Arial" w:eastAsia="Calibri" w:hAnsi="Arial" w:cs="Arial"/>
          <w:color w:val="C00000"/>
          <w:sz w:val="24"/>
        </w:rPr>
        <w:t xml:space="preserve"> is intended to be used an example and should be altered to fit the needs of the position. This outline</w:t>
      </w:r>
      <w:r w:rsidRPr="00A37536">
        <w:rPr>
          <w:rFonts w:ascii="Arial" w:eastAsia="Calibri" w:hAnsi="Arial" w:cs="Arial"/>
          <w:color w:val="C00000"/>
          <w:sz w:val="24"/>
        </w:rPr>
        <w:t xml:space="preserve"> does not include </w:t>
      </w:r>
      <w:r w:rsidR="00C37ED3" w:rsidRPr="00A37536">
        <w:rPr>
          <w:rFonts w:ascii="Arial" w:eastAsia="Calibri" w:hAnsi="Arial" w:cs="Arial"/>
          <w:color w:val="C00000"/>
          <w:sz w:val="24"/>
        </w:rPr>
        <w:t xml:space="preserve">required </w:t>
      </w:r>
      <w:r w:rsidRPr="00A37536">
        <w:rPr>
          <w:rFonts w:ascii="Arial" w:eastAsia="Calibri" w:hAnsi="Arial" w:cs="Arial"/>
          <w:color w:val="C00000"/>
          <w:sz w:val="24"/>
        </w:rPr>
        <w:t>administrative tasks, such as training and documentation.</w:t>
      </w:r>
    </w:p>
    <w:tbl>
      <w:tblPr>
        <w:tblStyle w:val="TableGrid"/>
        <w:tblW w:w="0" w:type="auto"/>
        <w:tblLook w:val="04A0" w:firstRow="1" w:lastRow="0" w:firstColumn="1" w:lastColumn="0" w:noHBand="0" w:noVBand="1"/>
      </w:tblPr>
      <w:tblGrid>
        <w:gridCol w:w="5467"/>
        <w:gridCol w:w="3330"/>
        <w:gridCol w:w="1507"/>
      </w:tblGrid>
      <w:tr w:rsidR="00B7485A" w:rsidTr="00D6779D">
        <w:tc>
          <w:tcPr>
            <w:tcW w:w="10304" w:type="dxa"/>
            <w:gridSpan w:val="3"/>
            <w:tcBorders>
              <w:top w:val="single" w:sz="18" w:space="0" w:color="C00000"/>
              <w:left w:val="single" w:sz="18" w:space="0" w:color="C00000"/>
              <w:bottom w:val="single" w:sz="18" w:space="0" w:color="C00000"/>
              <w:right w:val="single" w:sz="18" w:space="0" w:color="C00000"/>
            </w:tcBorders>
          </w:tcPr>
          <w:p w:rsidR="00B7485A" w:rsidRPr="00C37ED3" w:rsidRDefault="00C37ED3" w:rsidP="00B7485A">
            <w:pPr>
              <w:jc w:val="center"/>
              <w:rPr>
                <w:rFonts w:ascii="Arial" w:eastAsia="Calibri" w:hAnsi="Arial" w:cs="Arial"/>
                <w:b/>
                <w:color w:val="17365D"/>
                <w:sz w:val="24"/>
              </w:rPr>
            </w:pPr>
            <w:r w:rsidRPr="00C37ED3">
              <w:rPr>
                <w:rFonts w:ascii="Arial" w:eastAsia="Calibri" w:hAnsi="Arial" w:cs="Arial"/>
                <w:b/>
                <w:color w:val="17365D"/>
                <w:sz w:val="24"/>
              </w:rPr>
              <w:t xml:space="preserve">Example </w:t>
            </w:r>
            <w:r w:rsidR="00B7485A" w:rsidRPr="00C37ED3">
              <w:rPr>
                <w:rFonts w:ascii="Arial" w:eastAsia="Calibri" w:hAnsi="Arial" w:cs="Arial"/>
                <w:b/>
                <w:color w:val="17365D"/>
                <w:sz w:val="24"/>
              </w:rPr>
              <w:t>Talent Acquisition Process</w:t>
            </w:r>
          </w:p>
        </w:tc>
      </w:tr>
      <w:tr w:rsidR="00B7485A" w:rsidTr="00D6779D">
        <w:tc>
          <w:tcPr>
            <w:tcW w:w="5467"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Action</w:t>
            </w:r>
          </w:p>
        </w:tc>
        <w:tc>
          <w:tcPr>
            <w:tcW w:w="3330"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Responsible Party</w:t>
            </w:r>
          </w:p>
        </w:tc>
        <w:tc>
          <w:tcPr>
            <w:tcW w:w="1507"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Date</w:t>
            </w:r>
          </w:p>
        </w:tc>
      </w:tr>
      <w:tr w:rsidR="00B7485A" w:rsidTr="00D6779D">
        <w:tc>
          <w:tcPr>
            <w:tcW w:w="5467" w:type="dxa"/>
            <w:tcBorders>
              <w:top w:val="single" w:sz="18" w:space="0" w:color="C00000"/>
              <w:left w:val="single" w:sz="18" w:space="0" w:color="C00000"/>
              <w:bottom w:val="single" w:sz="4" w:space="0" w:color="002060"/>
              <w:right w:val="single" w:sz="18" w:space="0" w:color="C00000"/>
            </w:tcBorders>
          </w:tcPr>
          <w:p w:rsidR="00B7485A" w:rsidRDefault="00C37ED3">
            <w:pPr>
              <w:rPr>
                <w:rFonts w:ascii="Arial" w:eastAsia="Calibri" w:hAnsi="Arial" w:cs="Arial"/>
                <w:color w:val="17365D"/>
                <w:sz w:val="24"/>
              </w:rPr>
            </w:pPr>
            <w:r>
              <w:rPr>
                <w:rFonts w:ascii="Arial" w:eastAsia="Calibri" w:hAnsi="Arial" w:cs="Arial"/>
                <w:color w:val="17365D"/>
                <w:sz w:val="24"/>
              </w:rPr>
              <w:t>Complete r</w:t>
            </w:r>
            <w:r w:rsidR="00B7485A">
              <w:rPr>
                <w:rFonts w:ascii="Arial" w:eastAsia="Calibri" w:hAnsi="Arial" w:cs="Arial"/>
                <w:color w:val="17365D"/>
                <w:sz w:val="24"/>
              </w:rPr>
              <w:t>equisition</w:t>
            </w:r>
          </w:p>
        </w:tc>
        <w:tc>
          <w:tcPr>
            <w:tcW w:w="3330" w:type="dxa"/>
            <w:tcBorders>
              <w:top w:val="single" w:sz="18" w:space="0" w:color="C0000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18" w:space="0" w:color="C0000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w:t>
            </w:r>
            <w:r>
              <w:rPr>
                <w:rFonts w:ascii="Arial" w:eastAsia="Calibri" w:hAnsi="Arial" w:cs="Arial"/>
                <w:color w:val="17365D"/>
                <w:sz w:val="24"/>
              </w:rPr>
              <w:t>0</w:t>
            </w:r>
            <w:r w:rsidR="00B7485A">
              <w:rPr>
                <w:rFonts w:ascii="Arial" w:eastAsia="Calibri" w:hAnsi="Arial" w:cs="Arial"/>
                <w:color w:val="17365D"/>
                <w:sz w:val="24"/>
              </w:rPr>
              <w:t>1/2019</w:t>
            </w:r>
          </w:p>
        </w:tc>
      </w:tr>
      <w:tr w:rsidR="00B7485A" w:rsidTr="00D6779D">
        <w:tc>
          <w:tcPr>
            <w:tcW w:w="5467" w:type="dxa"/>
            <w:tcBorders>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Requisition </w:t>
            </w:r>
            <w:r w:rsidR="00C37ED3">
              <w:rPr>
                <w:rFonts w:ascii="Arial" w:eastAsia="Calibri" w:hAnsi="Arial" w:cs="Arial"/>
                <w:color w:val="17365D"/>
                <w:sz w:val="24"/>
              </w:rPr>
              <w:t>a</w:t>
            </w:r>
            <w:r>
              <w:rPr>
                <w:rFonts w:ascii="Arial" w:eastAsia="Calibri" w:hAnsi="Arial" w:cs="Arial"/>
                <w:color w:val="17365D"/>
                <w:sz w:val="24"/>
              </w:rPr>
              <w:t>pproved</w:t>
            </w:r>
          </w:p>
        </w:tc>
        <w:tc>
          <w:tcPr>
            <w:tcW w:w="3330" w:type="dxa"/>
            <w:tcBorders>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Position Request Committee</w:t>
            </w:r>
          </w:p>
        </w:tc>
        <w:tc>
          <w:tcPr>
            <w:tcW w:w="1507" w:type="dxa"/>
            <w:tcBorders>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w:t>
            </w:r>
            <w:r>
              <w:rPr>
                <w:rFonts w:ascii="Arial" w:eastAsia="Calibri" w:hAnsi="Arial" w:cs="Arial"/>
                <w:color w:val="17365D"/>
                <w:sz w:val="24"/>
              </w:rPr>
              <w:t>0</w:t>
            </w:r>
            <w:r w:rsidR="00B7485A">
              <w:rPr>
                <w:rFonts w:ascii="Arial" w:eastAsia="Calibri" w:hAnsi="Arial" w:cs="Arial"/>
                <w:color w:val="17365D"/>
                <w:sz w:val="24"/>
              </w:rPr>
              <w:t>9/2019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Position </w:t>
            </w:r>
            <w:r w:rsidR="00C37ED3">
              <w:rPr>
                <w:rFonts w:ascii="Arial" w:eastAsia="Calibri" w:hAnsi="Arial" w:cs="Arial"/>
                <w:color w:val="17365D"/>
                <w:sz w:val="24"/>
              </w:rPr>
              <w:t>p</w:t>
            </w:r>
            <w:r>
              <w:rPr>
                <w:rFonts w:ascii="Arial" w:eastAsia="Calibri" w:hAnsi="Arial" w:cs="Arial"/>
                <w:color w:val="17365D"/>
                <w:sz w:val="24"/>
              </w:rPr>
              <w:t>osted</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1/11/2019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First </w:t>
            </w:r>
            <w:r w:rsidR="00C37ED3">
              <w:rPr>
                <w:rFonts w:ascii="Arial" w:eastAsia="Calibri" w:hAnsi="Arial" w:cs="Arial"/>
                <w:color w:val="17365D"/>
                <w:sz w:val="24"/>
              </w:rPr>
              <w:t>d</w:t>
            </w:r>
            <w:r>
              <w:rPr>
                <w:rFonts w:ascii="Arial" w:eastAsia="Calibri" w:hAnsi="Arial" w:cs="Arial"/>
                <w:color w:val="17365D"/>
                <w:sz w:val="24"/>
              </w:rPr>
              <w:t xml:space="preserve">eadline for </w:t>
            </w:r>
            <w:r w:rsidR="00C37ED3">
              <w:rPr>
                <w:rFonts w:ascii="Arial" w:eastAsia="Calibri" w:hAnsi="Arial" w:cs="Arial"/>
                <w:color w:val="17365D"/>
                <w:sz w:val="24"/>
              </w:rPr>
              <w:t>a</w:t>
            </w:r>
            <w:r>
              <w:rPr>
                <w:rFonts w:ascii="Arial" w:eastAsia="Calibri" w:hAnsi="Arial" w:cs="Arial"/>
                <w:color w:val="17365D"/>
                <w:sz w:val="24"/>
              </w:rPr>
              <w:t>pplications</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Applicant</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1/2019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C37ED3" w:rsidP="00C37ED3">
            <w:pPr>
              <w:rPr>
                <w:rFonts w:ascii="Arial" w:eastAsia="Calibri" w:hAnsi="Arial" w:cs="Arial"/>
                <w:color w:val="17365D"/>
                <w:sz w:val="24"/>
              </w:rPr>
            </w:pPr>
            <w:r>
              <w:rPr>
                <w:rFonts w:ascii="Arial" w:eastAsia="Calibri" w:hAnsi="Arial" w:cs="Arial"/>
                <w:color w:val="17365D"/>
                <w:sz w:val="24"/>
              </w:rPr>
              <w:t>Applications r</w:t>
            </w:r>
            <w:r w:rsidR="00B7485A">
              <w:rPr>
                <w:rFonts w:ascii="Arial" w:eastAsia="Calibri" w:hAnsi="Arial" w:cs="Arial"/>
                <w:color w:val="17365D"/>
                <w:sz w:val="24"/>
              </w:rPr>
              <w:t xml:space="preserve">eviewed for </w:t>
            </w:r>
            <w:r>
              <w:rPr>
                <w:rFonts w:ascii="Arial" w:eastAsia="Calibri" w:hAnsi="Arial" w:cs="Arial"/>
                <w:color w:val="17365D"/>
                <w:sz w:val="24"/>
              </w:rPr>
              <w:t>m</w:t>
            </w:r>
            <w:r w:rsidR="00B7485A">
              <w:rPr>
                <w:rFonts w:ascii="Arial" w:eastAsia="Calibri" w:hAnsi="Arial" w:cs="Arial"/>
                <w:color w:val="17365D"/>
                <w:sz w:val="24"/>
              </w:rPr>
              <w:t xml:space="preserve">inimum </w:t>
            </w:r>
            <w:r>
              <w:rPr>
                <w:rFonts w:ascii="Arial" w:eastAsia="Calibri" w:hAnsi="Arial" w:cs="Arial"/>
                <w:color w:val="17365D"/>
                <w:sz w:val="24"/>
              </w:rPr>
              <w:t>q</w:t>
            </w:r>
            <w:r w:rsidR="00B7485A">
              <w:rPr>
                <w:rFonts w:ascii="Arial" w:eastAsia="Calibri" w:hAnsi="Arial" w:cs="Arial"/>
                <w:color w:val="17365D"/>
                <w:sz w:val="24"/>
              </w:rPr>
              <w:t>ualifications</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7/2019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C37ED3" w:rsidP="00C37ED3">
            <w:pPr>
              <w:rPr>
                <w:rFonts w:ascii="Arial" w:eastAsia="Calibri" w:hAnsi="Arial" w:cs="Arial"/>
                <w:color w:val="17365D"/>
                <w:sz w:val="24"/>
              </w:rPr>
            </w:pPr>
            <w:r>
              <w:rPr>
                <w:rFonts w:ascii="Arial" w:eastAsia="Calibri" w:hAnsi="Arial" w:cs="Arial"/>
                <w:color w:val="17365D"/>
                <w:sz w:val="24"/>
              </w:rPr>
              <w:t>Applications s</w:t>
            </w:r>
            <w:r w:rsidR="00B7485A">
              <w:rPr>
                <w:rFonts w:ascii="Arial" w:eastAsia="Calibri" w:hAnsi="Arial" w:cs="Arial"/>
                <w:color w:val="17365D"/>
                <w:sz w:val="24"/>
              </w:rPr>
              <w:t xml:space="preserve">ent to </w:t>
            </w:r>
            <w:r>
              <w:rPr>
                <w:rFonts w:ascii="Arial" w:eastAsia="Calibri" w:hAnsi="Arial" w:cs="Arial"/>
                <w:color w:val="17365D"/>
                <w:sz w:val="24"/>
              </w:rPr>
              <w:t>search c</w:t>
            </w:r>
            <w:r w:rsidR="00B7485A">
              <w:rPr>
                <w:rFonts w:ascii="Arial" w:eastAsia="Calibri" w:hAnsi="Arial" w:cs="Arial"/>
                <w:color w:val="17365D"/>
                <w:sz w:val="24"/>
              </w:rPr>
              <w:t>ommittee</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8/2019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Scores </w:t>
            </w:r>
            <w:r w:rsidR="00C37ED3">
              <w:rPr>
                <w:rFonts w:ascii="Arial" w:eastAsia="Calibri" w:hAnsi="Arial" w:cs="Arial"/>
                <w:color w:val="17365D"/>
                <w:sz w:val="24"/>
              </w:rPr>
              <w:t>s</w:t>
            </w:r>
            <w:r>
              <w:rPr>
                <w:rFonts w:ascii="Arial" w:eastAsia="Calibri" w:hAnsi="Arial" w:cs="Arial"/>
                <w:color w:val="17365D"/>
                <w:sz w:val="24"/>
              </w:rPr>
              <w:t>ubmitted</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Search Committee</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rsidP="00C37ED3">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2/1</w:t>
            </w:r>
            <w:r w:rsidR="00C37ED3">
              <w:rPr>
                <w:rFonts w:ascii="Arial" w:eastAsia="Calibri" w:hAnsi="Arial" w:cs="Arial"/>
                <w:color w:val="17365D"/>
                <w:sz w:val="24"/>
              </w:rPr>
              <w:t>4</w:t>
            </w:r>
            <w:r w:rsidR="00B7485A">
              <w:rPr>
                <w:rFonts w:ascii="Arial" w:eastAsia="Calibri" w:hAnsi="Arial" w:cs="Arial"/>
                <w:color w:val="17365D"/>
                <w:sz w:val="24"/>
              </w:rPr>
              <w:t>/2019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E45B84">
            <w:pPr>
              <w:rPr>
                <w:rFonts w:ascii="Arial" w:eastAsia="Calibri" w:hAnsi="Arial" w:cs="Arial"/>
                <w:color w:val="17365D"/>
                <w:sz w:val="24"/>
              </w:rPr>
            </w:pPr>
            <w:r>
              <w:rPr>
                <w:rFonts w:ascii="Arial" w:eastAsia="Calibri" w:hAnsi="Arial" w:cs="Arial"/>
                <w:color w:val="17365D"/>
                <w:sz w:val="24"/>
              </w:rPr>
              <w:t>Ranked list provided</w:t>
            </w:r>
            <w:r w:rsidR="00C37ED3">
              <w:rPr>
                <w:rFonts w:ascii="Arial" w:eastAsia="Calibri" w:hAnsi="Arial" w:cs="Arial"/>
                <w:color w:val="17365D"/>
                <w:sz w:val="24"/>
              </w:rPr>
              <w:t xml:space="preserve"> to Hiring Manager</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2/15/2019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C37ED3" w:rsidP="00D6779D">
            <w:pPr>
              <w:rPr>
                <w:rFonts w:ascii="Arial" w:eastAsia="Calibri" w:hAnsi="Arial" w:cs="Arial"/>
                <w:color w:val="17365D"/>
                <w:sz w:val="24"/>
              </w:rPr>
            </w:pPr>
            <w:r>
              <w:rPr>
                <w:rFonts w:ascii="Arial" w:eastAsia="Calibri" w:hAnsi="Arial" w:cs="Arial"/>
                <w:color w:val="17365D"/>
                <w:sz w:val="24"/>
              </w:rPr>
              <w:t>Send number of applicants to interview</w:t>
            </w:r>
            <w:r w:rsidR="00D6779D">
              <w:rPr>
                <w:rFonts w:ascii="Arial" w:eastAsia="Calibri" w:hAnsi="Arial" w:cs="Arial"/>
                <w:color w:val="17365D"/>
                <w:sz w:val="24"/>
              </w:rPr>
              <w:t xml:space="preserve"> </w:t>
            </w:r>
            <w:r>
              <w:rPr>
                <w:rFonts w:ascii="Arial" w:eastAsia="Calibri" w:hAnsi="Arial" w:cs="Arial"/>
                <w:color w:val="17365D"/>
                <w:sz w:val="24"/>
              </w:rPr>
              <w:t>to HR</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2/18/2019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Invite applicants to interview</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2/19/2019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D6779D" w:rsidP="00C37ED3">
            <w:pPr>
              <w:rPr>
                <w:rFonts w:ascii="Arial" w:eastAsia="Calibri" w:hAnsi="Arial" w:cs="Arial"/>
                <w:color w:val="17365D"/>
                <w:sz w:val="24"/>
              </w:rPr>
            </w:pPr>
            <w:r>
              <w:rPr>
                <w:rFonts w:ascii="Arial" w:eastAsia="Calibri" w:hAnsi="Arial" w:cs="Arial"/>
                <w:color w:val="17365D"/>
                <w:sz w:val="24"/>
              </w:rPr>
              <w:t>Complete</w:t>
            </w:r>
            <w:r w:rsidR="00C37ED3">
              <w:rPr>
                <w:rFonts w:ascii="Arial" w:eastAsia="Calibri" w:hAnsi="Arial" w:cs="Arial"/>
                <w:color w:val="17365D"/>
                <w:sz w:val="24"/>
              </w:rPr>
              <w:t xml:space="preserve"> first interview</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Applicant / Hiring Manager</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2/26/2019</w:t>
            </w:r>
          </w:p>
        </w:tc>
      </w:tr>
      <w:tr w:rsidR="00C37ED3" w:rsidTr="00D6779D">
        <w:tc>
          <w:tcPr>
            <w:tcW w:w="5467" w:type="dxa"/>
            <w:tcBorders>
              <w:top w:val="single" w:sz="4" w:space="0" w:color="002060"/>
              <w:left w:val="single" w:sz="18" w:space="0" w:color="C00000"/>
              <w:right w:val="single" w:sz="18" w:space="0" w:color="C00000"/>
            </w:tcBorders>
          </w:tcPr>
          <w:p w:rsidR="00C37ED3" w:rsidRDefault="00D6779D" w:rsidP="00C37ED3">
            <w:pPr>
              <w:rPr>
                <w:rFonts w:ascii="Arial" w:eastAsia="Calibri" w:hAnsi="Arial" w:cs="Arial"/>
                <w:color w:val="17365D"/>
                <w:sz w:val="24"/>
              </w:rPr>
            </w:pPr>
            <w:r>
              <w:rPr>
                <w:rFonts w:ascii="Arial" w:eastAsia="Calibri" w:hAnsi="Arial" w:cs="Arial"/>
                <w:color w:val="17365D"/>
                <w:sz w:val="24"/>
              </w:rPr>
              <w:t>C</w:t>
            </w:r>
            <w:r w:rsidR="00C37ED3">
              <w:rPr>
                <w:rFonts w:ascii="Arial" w:eastAsia="Calibri" w:hAnsi="Arial" w:cs="Arial"/>
                <w:color w:val="17365D"/>
                <w:sz w:val="24"/>
              </w:rPr>
              <w:t>omplete skills assessment</w:t>
            </w:r>
          </w:p>
        </w:tc>
        <w:tc>
          <w:tcPr>
            <w:tcW w:w="3330" w:type="dxa"/>
            <w:tcBorders>
              <w:top w:val="single" w:sz="4" w:space="0" w:color="002060"/>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 xml:space="preserve">Applicant / Hiring Manager </w:t>
            </w:r>
          </w:p>
        </w:tc>
        <w:tc>
          <w:tcPr>
            <w:tcW w:w="1507" w:type="dxa"/>
            <w:tcBorders>
              <w:top w:val="single" w:sz="4" w:space="0" w:color="002060"/>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2/26/2019</w:t>
            </w:r>
          </w:p>
        </w:tc>
      </w:tr>
      <w:tr w:rsidR="00C37ED3" w:rsidTr="00D6779D">
        <w:tc>
          <w:tcPr>
            <w:tcW w:w="5467" w:type="dxa"/>
            <w:tcBorders>
              <w:left w:val="single" w:sz="18" w:space="0" w:color="C00000"/>
              <w:right w:val="single" w:sz="18" w:space="0" w:color="C00000"/>
            </w:tcBorders>
          </w:tcPr>
          <w:p w:rsidR="00C37ED3" w:rsidRDefault="00D6779D" w:rsidP="00D6779D">
            <w:pPr>
              <w:rPr>
                <w:rFonts w:ascii="Arial" w:eastAsia="Calibri" w:hAnsi="Arial" w:cs="Arial"/>
                <w:color w:val="17365D"/>
                <w:sz w:val="24"/>
              </w:rPr>
            </w:pPr>
            <w:r>
              <w:rPr>
                <w:rFonts w:ascii="Arial" w:eastAsia="Calibri" w:hAnsi="Arial" w:cs="Arial"/>
                <w:color w:val="17365D"/>
                <w:sz w:val="24"/>
              </w:rPr>
              <w:t>M</w:t>
            </w:r>
            <w:r w:rsidR="00C37ED3">
              <w:rPr>
                <w:rFonts w:ascii="Arial" w:eastAsia="Calibri" w:hAnsi="Arial" w:cs="Arial"/>
                <w:color w:val="17365D"/>
                <w:sz w:val="24"/>
              </w:rPr>
              <w:t>eet</w:t>
            </w:r>
            <w:r>
              <w:rPr>
                <w:rFonts w:ascii="Arial" w:eastAsia="Calibri" w:hAnsi="Arial" w:cs="Arial"/>
                <w:color w:val="17365D"/>
                <w:sz w:val="24"/>
              </w:rPr>
              <w:t xml:space="preserve"> with Vice-President</w:t>
            </w:r>
          </w:p>
        </w:tc>
        <w:tc>
          <w:tcPr>
            <w:tcW w:w="3330" w:type="dxa"/>
            <w:tcBorders>
              <w:left w:val="single" w:sz="18" w:space="0" w:color="C00000"/>
              <w:right w:val="single" w:sz="18" w:space="0" w:color="C00000"/>
            </w:tcBorders>
          </w:tcPr>
          <w:p w:rsidR="00C37ED3" w:rsidRDefault="00D6779D" w:rsidP="00D6779D">
            <w:pPr>
              <w:rPr>
                <w:rFonts w:ascii="Arial" w:eastAsia="Calibri" w:hAnsi="Arial" w:cs="Arial"/>
                <w:color w:val="17365D"/>
                <w:sz w:val="24"/>
              </w:rPr>
            </w:pPr>
            <w:r>
              <w:rPr>
                <w:rFonts w:ascii="Arial" w:eastAsia="Calibri" w:hAnsi="Arial" w:cs="Arial"/>
                <w:color w:val="17365D"/>
                <w:sz w:val="24"/>
              </w:rPr>
              <w:t>Final Applicant(s)</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2/28/2019</w:t>
            </w:r>
          </w:p>
        </w:tc>
      </w:tr>
      <w:tr w:rsidR="00C37ED3" w:rsidTr="00D6779D">
        <w:tc>
          <w:tcPr>
            <w:tcW w:w="5467" w:type="dxa"/>
            <w:tcBorders>
              <w:left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Reference checks completed</w:t>
            </w:r>
          </w:p>
        </w:tc>
        <w:tc>
          <w:tcPr>
            <w:tcW w:w="3330" w:type="dxa"/>
            <w:tcBorders>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5/2019</w:t>
            </w:r>
          </w:p>
        </w:tc>
      </w:tr>
      <w:tr w:rsidR="00C37ED3" w:rsidTr="00D6779D">
        <w:tc>
          <w:tcPr>
            <w:tcW w:w="5467" w:type="dxa"/>
            <w:tcBorders>
              <w:left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Salary placement completed</w:t>
            </w:r>
          </w:p>
        </w:tc>
        <w:tc>
          <w:tcPr>
            <w:tcW w:w="3330" w:type="dxa"/>
            <w:tcBorders>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7/2019</w:t>
            </w:r>
          </w:p>
        </w:tc>
      </w:tr>
      <w:tr w:rsidR="00C37ED3" w:rsidTr="00D6779D">
        <w:tc>
          <w:tcPr>
            <w:tcW w:w="5467" w:type="dxa"/>
            <w:tcBorders>
              <w:left w:val="single" w:sz="18" w:space="0" w:color="C00000"/>
              <w:bottom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Offer made</w:t>
            </w:r>
          </w:p>
        </w:tc>
        <w:tc>
          <w:tcPr>
            <w:tcW w:w="3330" w:type="dxa"/>
            <w:tcBorders>
              <w:left w:val="single" w:sz="18" w:space="0" w:color="C00000"/>
              <w:bottom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left w:val="single" w:sz="18" w:space="0" w:color="C00000"/>
              <w:bottom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8/2019</w:t>
            </w:r>
          </w:p>
        </w:tc>
      </w:tr>
    </w:tbl>
    <w:p w:rsidR="00B7485A" w:rsidRPr="00B7485A" w:rsidRDefault="00B7485A">
      <w:pPr>
        <w:rPr>
          <w:rFonts w:ascii="Arial" w:eastAsia="Calibri" w:hAnsi="Arial" w:cs="Arial"/>
          <w:color w:val="17365D"/>
          <w:sz w:val="24"/>
        </w:rPr>
      </w:pPr>
    </w:p>
    <w:p w:rsidR="000B771E" w:rsidRDefault="00E46707" w:rsidP="000B771E">
      <w:pPr>
        <w:spacing w:after="0" w:line="240" w:lineRule="auto"/>
        <w:jc w:val="center"/>
        <w:rPr>
          <w:rFonts w:ascii="Arial" w:eastAsia="Calibri" w:hAnsi="Arial" w:cs="Arial"/>
          <w:b/>
          <w:color w:val="17365D"/>
          <w:sz w:val="40"/>
        </w:rPr>
      </w:pPr>
      <w:r>
        <w:rPr>
          <w:rFonts w:ascii="Arial" w:eastAsia="Calibri" w:hAnsi="Arial" w:cs="Arial"/>
          <w:b/>
          <w:color w:val="17365D"/>
          <w:sz w:val="40"/>
        </w:rPr>
        <w:lastRenderedPageBreak/>
        <w:t>Talent Acquisition Work Plan Agreement</w:t>
      </w:r>
    </w:p>
    <w:bookmarkEnd w:id="8"/>
    <w:p w:rsidR="00E46707" w:rsidRDefault="00E46707" w:rsidP="000B771E">
      <w:pPr>
        <w:spacing w:after="0" w:line="240" w:lineRule="auto"/>
        <w:jc w:val="center"/>
        <w:rPr>
          <w:rFonts w:ascii="Arial" w:eastAsia="Calibri" w:hAnsi="Arial" w:cs="Arial"/>
          <w:b/>
          <w:color w:val="17365D"/>
          <w:sz w:val="40"/>
        </w:rPr>
      </w:pPr>
    </w:p>
    <w:tbl>
      <w:tblPr>
        <w:tblStyle w:val="TableGrid5"/>
        <w:tblW w:w="0" w:type="auto"/>
        <w:jc w:val="center"/>
        <w:tblLook w:val="04A0" w:firstRow="1" w:lastRow="0" w:firstColumn="1" w:lastColumn="0" w:noHBand="0" w:noVBand="1"/>
      </w:tblPr>
      <w:tblGrid>
        <w:gridCol w:w="9913"/>
      </w:tblGrid>
      <w:tr w:rsidR="00E46707" w:rsidRPr="00E46707" w:rsidTr="00E46707">
        <w:trPr>
          <w:cnfStyle w:val="100000000000" w:firstRow="1" w:lastRow="0" w:firstColumn="0" w:lastColumn="0" w:oddVBand="0" w:evenVBand="0" w:oddHBand="0" w:evenHBand="0" w:firstRowFirstColumn="0" w:firstRowLastColumn="0" w:lastRowFirstColumn="0" w:lastRowLastColumn="0"/>
          <w:jc w:val="center"/>
        </w:trPr>
        <w:tc>
          <w:tcPr>
            <w:tcW w:w="9913" w:type="dxa"/>
            <w:tcBorders>
              <w:top w:val="single" w:sz="18" w:space="0" w:color="C00000"/>
              <w:left w:val="single" w:sz="18" w:space="0" w:color="C00000"/>
              <w:bottom w:val="single" w:sz="18" w:space="0" w:color="C00000"/>
              <w:right w:val="single" w:sz="18" w:space="0" w:color="C00000"/>
            </w:tcBorders>
          </w:tcPr>
          <w:p w:rsidR="00E46707" w:rsidRPr="00E46707" w:rsidRDefault="00E46707" w:rsidP="00E46707">
            <w:pPr>
              <w:jc w:val="center"/>
            </w:pPr>
            <w:r w:rsidRPr="00E46707">
              <w:rPr>
                <w:sz w:val="32"/>
              </w:rPr>
              <w:t>Position Details</w:t>
            </w:r>
          </w:p>
        </w:tc>
      </w:tr>
      <w:tr w:rsidR="00E46707" w:rsidRPr="00E46707" w:rsidTr="00E46707">
        <w:trPr>
          <w:jc w:val="center"/>
        </w:trPr>
        <w:tc>
          <w:tcPr>
            <w:tcW w:w="9913" w:type="dxa"/>
            <w:tcBorders>
              <w:top w:val="single" w:sz="18" w:space="0" w:color="C00000"/>
              <w:left w:val="single" w:sz="18" w:space="0" w:color="C00000"/>
              <w:right w:val="single" w:sz="18" w:space="0" w:color="C00000"/>
            </w:tcBorders>
          </w:tcPr>
          <w:p w:rsidR="00E46707" w:rsidRPr="00E46707" w:rsidRDefault="00E46707" w:rsidP="00E46707">
            <w:pPr>
              <w:rPr>
                <w:sz w:val="28"/>
              </w:rPr>
            </w:pPr>
            <w:r w:rsidRPr="00E46707">
              <w:rPr>
                <w:sz w:val="28"/>
              </w:rPr>
              <w:t xml:space="preserve">Job Title: </w:t>
            </w:r>
          </w:p>
        </w:tc>
      </w:tr>
      <w:tr w:rsidR="00E46707" w:rsidRPr="00E46707" w:rsidTr="00E46707">
        <w:trPr>
          <w:jc w:val="center"/>
        </w:trPr>
        <w:tc>
          <w:tcPr>
            <w:tcW w:w="9913" w:type="dxa"/>
            <w:tcBorders>
              <w:left w:val="single" w:sz="18" w:space="0" w:color="C00000"/>
              <w:right w:val="single" w:sz="18" w:space="0" w:color="C00000"/>
            </w:tcBorders>
          </w:tcPr>
          <w:p w:rsidR="00E46707" w:rsidRPr="00E46707" w:rsidRDefault="00E46707" w:rsidP="00E46707">
            <w:pPr>
              <w:rPr>
                <w:sz w:val="28"/>
              </w:rPr>
            </w:pPr>
            <w:r w:rsidRPr="00E46707">
              <w:rPr>
                <w:sz w:val="28"/>
              </w:rPr>
              <w:t xml:space="preserve">Desired </w:t>
            </w:r>
            <w:r>
              <w:rPr>
                <w:sz w:val="28"/>
              </w:rPr>
              <w:t>Length of External Posting (e.g. 2 weeks)</w:t>
            </w:r>
            <w:r w:rsidRPr="00E46707">
              <w:rPr>
                <w:sz w:val="28"/>
              </w:rPr>
              <w:t xml:space="preserve"> </w:t>
            </w:r>
          </w:p>
        </w:tc>
      </w:tr>
      <w:tr w:rsidR="00851F55" w:rsidRPr="00E46707" w:rsidTr="00E46707">
        <w:trPr>
          <w:trHeight w:val="70"/>
          <w:jc w:val="center"/>
        </w:trPr>
        <w:tc>
          <w:tcPr>
            <w:tcW w:w="9913" w:type="dxa"/>
            <w:tcBorders>
              <w:left w:val="single" w:sz="18" w:space="0" w:color="C00000"/>
              <w:bottom w:val="single" w:sz="18" w:space="0" w:color="C00000"/>
              <w:right w:val="single" w:sz="18" w:space="0" w:color="C00000"/>
            </w:tcBorders>
          </w:tcPr>
          <w:p w:rsidR="00851F55" w:rsidRPr="00E46707" w:rsidRDefault="000F71A3" w:rsidP="00E46707">
            <w:pPr>
              <w:rPr>
                <w:sz w:val="28"/>
              </w:rPr>
            </w:pPr>
            <w:r w:rsidRPr="00E46707">
              <w:rPr>
                <w:sz w:val="28"/>
              </w:rPr>
              <w:t xml:space="preserve">Number of Vacancies: </w:t>
            </w:r>
          </w:p>
        </w:tc>
      </w:tr>
    </w:tbl>
    <w:p w:rsidR="00E46707" w:rsidRPr="00E46707" w:rsidRDefault="00E46707" w:rsidP="00E46707"/>
    <w:tbl>
      <w:tblPr>
        <w:tblStyle w:val="TableGrid5"/>
        <w:tblW w:w="5395" w:type="dxa"/>
        <w:jc w:val="center"/>
        <w:tblLayout w:type="fixed"/>
        <w:tblLook w:val="04A0" w:firstRow="1" w:lastRow="0" w:firstColumn="1" w:lastColumn="0" w:noHBand="0" w:noVBand="1"/>
      </w:tblPr>
      <w:tblGrid>
        <w:gridCol w:w="551"/>
        <w:gridCol w:w="2239"/>
        <w:gridCol w:w="559"/>
        <w:gridCol w:w="2046"/>
      </w:tblGrid>
      <w:tr w:rsidR="00E46707" w:rsidRPr="00E46707" w:rsidTr="00B91501">
        <w:trPr>
          <w:cnfStyle w:val="100000000000" w:firstRow="1" w:lastRow="0" w:firstColumn="0" w:lastColumn="0" w:oddVBand="0" w:evenVBand="0" w:oddHBand="0" w:evenHBand="0" w:firstRowFirstColumn="0" w:firstRowLastColumn="0" w:lastRowFirstColumn="0" w:lastRowLastColumn="0"/>
          <w:trHeight w:val="332"/>
          <w:jc w:val="center"/>
        </w:trPr>
        <w:tc>
          <w:tcPr>
            <w:tcW w:w="2790" w:type="dxa"/>
            <w:gridSpan w:val="2"/>
            <w:tcBorders>
              <w:top w:val="single" w:sz="18" w:space="0" w:color="C00000"/>
              <w:left w:val="single" w:sz="18" w:space="0" w:color="C00000"/>
              <w:bottom w:val="single" w:sz="18" w:space="0" w:color="C00000"/>
              <w:right w:val="single" w:sz="4" w:space="0" w:color="002060"/>
            </w:tcBorders>
          </w:tcPr>
          <w:p w:rsidR="00E46707" w:rsidRPr="00E46707" w:rsidRDefault="00E46707" w:rsidP="00E46707">
            <w:pPr>
              <w:tabs>
                <w:tab w:val="left" w:pos="5025"/>
              </w:tabs>
              <w:jc w:val="center"/>
              <w:rPr>
                <w:sz w:val="32"/>
              </w:rPr>
            </w:pPr>
            <w:r w:rsidRPr="00E46707">
              <w:rPr>
                <w:sz w:val="32"/>
              </w:rPr>
              <w:t>Job Classification</w:t>
            </w:r>
          </w:p>
        </w:tc>
        <w:tc>
          <w:tcPr>
            <w:tcW w:w="2605" w:type="dxa"/>
            <w:gridSpan w:val="2"/>
            <w:tcBorders>
              <w:top w:val="single" w:sz="18" w:space="0" w:color="C00000"/>
              <w:left w:val="single" w:sz="4" w:space="0" w:color="002060"/>
              <w:bottom w:val="single" w:sz="18" w:space="0" w:color="C00000"/>
              <w:right w:val="single" w:sz="18" w:space="0" w:color="C00000"/>
            </w:tcBorders>
          </w:tcPr>
          <w:p w:rsidR="00E46707" w:rsidRPr="00E46707" w:rsidRDefault="00E46707" w:rsidP="00E46707">
            <w:pPr>
              <w:tabs>
                <w:tab w:val="left" w:pos="5025"/>
              </w:tabs>
              <w:jc w:val="center"/>
              <w:rPr>
                <w:sz w:val="32"/>
                <w:szCs w:val="28"/>
              </w:rPr>
            </w:pPr>
            <w:r w:rsidRPr="00E46707">
              <w:rPr>
                <w:sz w:val="32"/>
                <w:szCs w:val="28"/>
              </w:rPr>
              <w:t>Work Location</w:t>
            </w:r>
          </w:p>
        </w:tc>
      </w:tr>
      <w:tr w:rsidR="00E46707" w:rsidRPr="00E46707" w:rsidTr="00E46707">
        <w:trPr>
          <w:trHeight w:val="295"/>
          <w:jc w:val="center"/>
        </w:trPr>
        <w:sdt>
          <w:sdtPr>
            <w:rPr>
              <w:sz w:val="24"/>
              <w:szCs w:val="20"/>
            </w:rPr>
            <w:id w:val="87825067"/>
            <w14:checkbox>
              <w14:checked w14:val="0"/>
              <w14:checkedState w14:val="2612" w14:font="MS Gothic"/>
              <w14:uncheckedState w14:val="2610" w14:font="MS Gothic"/>
            </w14:checkbox>
          </w:sdtPr>
          <w:sdtEndPr/>
          <w:sdtContent>
            <w:tc>
              <w:tcPr>
                <w:tcW w:w="551" w:type="dxa"/>
                <w:tcBorders>
                  <w:top w:val="single" w:sz="18" w:space="0" w:color="C00000"/>
                  <w:left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Borders>
              <w:top w:val="single" w:sz="18" w:space="0" w:color="C00000"/>
            </w:tcBorders>
          </w:tcPr>
          <w:p w:rsidR="00E46707" w:rsidRPr="00E46707" w:rsidRDefault="00E46707" w:rsidP="00E46707">
            <w:pPr>
              <w:rPr>
                <w:sz w:val="24"/>
                <w:szCs w:val="20"/>
              </w:rPr>
            </w:pPr>
            <w:r w:rsidRPr="00E46707">
              <w:rPr>
                <w:sz w:val="24"/>
                <w:szCs w:val="20"/>
              </w:rPr>
              <w:t>Faculty</w:t>
            </w:r>
          </w:p>
        </w:tc>
        <w:sdt>
          <w:sdtPr>
            <w:rPr>
              <w:sz w:val="24"/>
              <w:szCs w:val="20"/>
            </w:rPr>
            <w:id w:val="722099593"/>
            <w14:checkbox>
              <w14:checked w14:val="0"/>
              <w14:checkedState w14:val="2612" w14:font="MS Gothic"/>
              <w14:uncheckedState w14:val="2610" w14:font="MS Gothic"/>
            </w14:checkbox>
          </w:sdtPr>
          <w:sdtEndPr/>
          <w:sdtContent>
            <w:tc>
              <w:tcPr>
                <w:tcW w:w="559" w:type="dxa"/>
                <w:tcBorders>
                  <w:top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top w:val="single" w:sz="18" w:space="0" w:color="C00000"/>
              <w:right w:val="single" w:sz="18" w:space="0" w:color="C00000"/>
            </w:tcBorders>
          </w:tcPr>
          <w:p w:rsidR="00E46707" w:rsidRPr="00E46707" w:rsidRDefault="00E46707" w:rsidP="00E46707">
            <w:pPr>
              <w:rPr>
                <w:sz w:val="24"/>
                <w:szCs w:val="20"/>
              </w:rPr>
            </w:pPr>
            <w:r w:rsidRPr="00E46707">
              <w:rPr>
                <w:sz w:val="24"/>
                <w:szCs w:val="20"/>
              </w:rPr>
              <w:t xml:space="preserve">Oregon City </w:t>
            </w:r>
          </w:p>
        </w:tc>
      </w:tr>
      <w:tr w:rsidR="00E46707" w:rsidRPr="00E46707" w:rsidTr="00E46707">
        <w:trPr>
          <w:trHeight w:val="277"/>
          <w:jc w:val="center"/>
        </w:trPr>
        <w:sdt>
          <w:sdtPr>
            <w:rPr>
              <w:sz w:val="24"/>
              <w:szCs w:val="20"/>
            </w:rPr>
            <w:id w:val="1472709179"/>
            <w14:checkbox>
              <w14:checked w14:val="0"/>
              <w14:checkedState w14:val="2612" w14:font="MS Gothic"/>
              <w14:uncheckedState w14:val="2610" w14:font="MS Gothic"/>
            </w14:checkbox>
          </w:sdtPr>
          <w:sdtEndPr/>
          <w:sdtContent>
            <w:tc>
              <w:tcPr>
                <w:tcW w:w="551" w:type="dxa"/>
                <w:tcBorders>
                  <w:left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Pr>
          <w:p w:rsidR="00E46707" w:rsidRPr="00E46707" w:rsidRDefault="00E46707" w:rsidP="00E46707">
            <w:pPr>
              <w:rPr>
                <w:sz w:val="24"/>
                <w:szCs w:val="20"/>
              </w:rPr>
            </w:pPr>
            <w:r w:rsidRPr="00E46707">
              <w:rPr>
                <w:sz w:val="24"/>
                <w:szCs w:val="20"/>
              </w:rPr>
              <w:t>Classified</w:t>
            </w:r>
          </w:p>
        </w:tc>
        <w:sdt>
          <w:sdtPr>
            <w:rPr>
              <w:sz w:val="24"/>
              <w:szCs w:val="20"/>
            </w:rPr>
            <w:id w:val="-1424408222"/>
            <w14:checkbox>
              <w14:checked w14:val="0"/>
              <w14:checkedState w14:val="2612" w14:font="MS Gothic"/>
              <w14:uncheckedState w14:val="2610" w14:font="MS Gothic"/>
            </w14:checkbox>
          </w:sdtPr>
          <w:sdtEndPr/>
          <w:sdtContent>
            <w:tc>
              <w:tcPr>
                <w:tcW w:w="559" w:type="dxa"/>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right w:val="single" w:sz="18" w:space="0" w:color="C00000"/>
            </w:tcBorders>
          </w:tcPr>
          <w:p w:rsidR="00E46707" w:rsidRPr="00E46707" w:rsidRDefault="00E46707" w:rsidP="00E46707">
            <w:pPr>
              <w:rPr>
                <w:sz w:val="24"/>
                <w:szCs w:val="20"/>
              </w:rPr>
            </w:pPr>
            <w:r w:rsidRPr="00E46707">
              <w:rPr>
                <w:sz w:val="24"/>
                <w:szCs w:val="20"/>
              </w:rPr>
              <w:t>Harmony</w:t>
            </w:r>
          </w:p>
        </w:tc>
      </w:tr>
      <w:tr w:rsidR="00E46707" w:rsidRPr="00E46707" w:rsidTr="00E46707">
        <w:trPr>
          <w:trHeight w:val="277"/>
          <w:jc w:val="center"/>
        </w:trPr>
        <w:sdt>
          <w:sdtPr>
            <w:rPr>
              <w:sz w:val="24"/>
              <w:szCs w:val="20"/>
            </w:rPr>
            <w:id w:val="-988467424"/>
            <w14:checkbox>
              <w14:checked w14:val="0"/>
              <w14:checkedState w14:val="2612" w14:font="MS Gothic"/>
              <w14:uncheckedState w14:val="2610" w14:font="MS Gothic"/>
            </w14:checkbox>
          </w:sdtPr>
          <w:sdtEndPr/>
          <w:sdtContent>
            <w:tc>
              <w:tcPr>
                <w:tcW w:w="551" w:type="dxa"/>
                <w:tcBorders>
                  <w:left w:val="single" w:sz="18" w:space="0" w:color="C00000"/>
                  <w:bottom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Borders>
              <w:bottom w:val="single" w:sz="18" w:space="0" w:color="C00000"/>
            </w:tcBorders>
          </w:tcPr>
          <w:p w:rsidR="00E46707" w:rsidRPr="00E46707" w:rsidRDefault="00E46707" w:rsidP="00E46707">
            <w:pPr>
              <w:rPr>
                <w:sz w:val="24"/>
                <w:szCs w:val="20"/>
              </w:rPr>
            </w:pPr>
            <w:r w:rsidRPr="00E46707">
              <w:rPr>
                <w:sz w:val="24"/>
                <w:szCs w:val="20"/>
              </w:rPr>
              <w:t>Admin/Confidential</w:t>
            </w:r>
          </w:p>
        </w:tc>
        <w:sdt>
          <w:sdtPr>
            <w:rPr>
              <w:sz w:val="24"/>
              <w:szCs w:val="20"/>
            </w:rPr>
            <w:id w:val="-1579825143"/>
            <w14:checkbox>
              <w14:checked w14:val="0"/>
              <w14:checkedState w14:val="2612" w14:font="MS Gothic"/>
              <w14:uncheckedState w14:val="2610" w14:font="MS Gothic"/>
            </w14:checkbox>
          </w:sdtPr>
          <w:sdtEndPr/>
          <w:sdtContent>
            <w:tc>
              <w:tcPr>
                <w:tcW w:w="559" w:type="dxa"/>
                <w:tcBorders>
                  <w:bottom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bottom w:val="single" w:sz="18" w:space="0" w:color="C00000"/>
              <w:right w:val="single" w:sz="18" w:space="0" w:color="C00000"/>
            </w:tcBorders>
          </w:tcPr>
          <w:p w:rsidR="00E46707" w:rsidRPr="00E46707" w:rsidRDefault="00E46707" w:rsidP="00E46707">
            <w:pPr>
              <w:rPr>
                <w:sz w:val="24"/>
                <w:szCs w:val="20"/>
              </w:rPr>
            </w:pPr>
            <w:r w:rsidRPr="00E46707">
              <w:rPr>
                <w:sz w:val="24"/>
                <w:szCs w:val="20"/>
              </w:rPr>
              <w:t>Wilsonville</w:t>
            </w:r>
          </w:p>
        </w:tc>
      </w:tr>
    </w:tbl>
    <w:p w:rsidR="00E46707" w:rsidRPr="00E46707" w:rsidRDefault="00E46707" w:rsidP="00E46707"/>
    <w:tbl>
      <w:tblPr>
        <w:tblStyle w:val="TableGrid5"/>
        <w:tblW w:w="8527" w:type="dxa"/>
        <w:jc w:val="center"/>
        <w:tblLayout w:type="fixed"/>
        <w:tblLook w:val="04A0" w:firstRow="1" w:lastRow="0" w:firstColumn="1" w:lastColumn="0" w:noHBand="0" w:noVBand="1"/>
      </w:tblPr>
      <w:tblGrid>
        <w:gridCol w:w="551"/>
        <w:gridCol w:w="1676"/>
        <w:gridCol w:w="450"/>
        <w:gridCol w:w="3240"/>
        <w:gridCol w:w="540"/>
        <w:gridCol w:w="2070"/>
      </w:tblGrid>
      <w:tr w:rsidR="00E46707" w:rsidRPr="00E46707" w:rsidTr="00B91501">
        <w:trPr>
          <w:cnfStyle w:val="100000000000" w:firstRow="1" w:lastRow="0" w:firstColumn="0" w:lastColumn="0" w:oddVBand="0" w:evenVBand="0" w:oddHBand="0" w:evenHBand="0" w:firstRowFirstColumn="0" w:firstRowLastColumn="0" w:lastRowFirstColumn="0" w:lastRowLastColumn="0"/>
          <w:trHeight w:val="332"/>
          <w:jc w:val="center"/>
        </w:trPr>
        <w:tc>
          <w:tcPr>
            <w:tcW w:w="2227" w:type="dxa"/>
            <w:gridSpan w:val="2"/>
            <w:tcBorders>
              <w:top w:val="single" w:sz="18" w:space="0" w:color="C00000"/>
              <w:left w:val="single" w:sz="18" w:space="0" w:color="C00000"/>
              <w:bottom w:val="single" w:sz="18" w:space="0" w:color="C00000"/>
              <w:right w:val="single" w:sz="4" w:space="0" w:color="002060"/>
            </w:tcBorders>
          </w:tcPr>
          <w:p w:rsidR="00E46707" w:rsidRPr="00B91501" w:rsidRDefault="00E46707" w:rsidP="00E46707">
            <w:pPr>
              <w:tabs>
                <w:tab w:val="left" w:pos="5025"/>
              </w:tabs>
              <w:jc w:val="center"/>
            </w:pPr>
            <w:r w:rsidRPr="00B91501">
              <w:t>Type of Position</w:t>
            </w:r>
          </w:p>
        </w:tc>
        <w:tc>
          <w:tcPr>
            <w:tcW w:w="3690" w:type="dxa"/>
            <w:gridSpan w:val="2"/>
            <w:tcBorders>
              <w:top w:val="single" w:sz="18" w:space="0" w:color="C00000"/>
              <w:left w:val="single" w:sz="4" w:space="0" w:color="002060"/>
              <w:bottom w:val="single" w:sz="18" w:space="0" w:color="C00000"/>
              <w:right w:val="single" w:sz="4" w:space="0" w:color="002060"/>
            </w:tcBorders>
          </w:tcPr>
          <w:p w:rsidR="00E46707" w:rsidRPr="00B91501" w:rsidRDefault="00E46707" w:rsidP="00E46707">
            <w:pPr>
              <w:tabs>
                <w:tab w:val="left" w:pos="5025"/>
              </w:tabs>
              <w:jc w:val="center"/>
              <w:rPr>
                <w:szCs w:val="28"/>
              </w:rPr>
            </w:pPr>
            <w:r w:rsidRPr="00B91501">
              <w:rPr>
                <w:szCs w:val="28"/>
              </w:rPr>
              <w:t>Type of Appointment</w:t>
            </w:r>
          </w:p>
        </w:tc>
        <w:tc>
          <w:tcPr>
            <w:tcW w:w="2610" w:type="dxa"/>
            <w:gridSpan w:val="2"/>
            <w:tcBorders>
              <w:top w:val="single" w:sz="18" w:space="0" w:color="C00000"/>
              <w:left w:val="single" w:sz="4" w:space="0" w:color="002060"/>
              <w:right w:val="single" w:sz="18" w:space="0" w:color="C00000"/>
            </w:tcBorders>
          </w:tcPr>
          <w:p w:rsidR="00E46707" w:rsidRPr="00B91501" w:rsidRDefault="00E46707" w:rsidP="00E46707">
            <w:pPr>
              <w:tabs>
                <w:tab w:val="left" w:pos="5025"/>
              </w:tabs>
              <w:jc w:val="center"/>
              <w:rPr>
                <w:szCs w:val="28"/>
              </w:rPr>
            </w:pPr>
            <w:r w:rsidRPr="00B91501">
              <w:rPr>
                <w:szCs w:val="28"/>
              </w:rPr>
              <w:t>Union or Non-Union</w:t>
            </w:r>
          </w:p>
        </w:tc>
      </w:tr>
      <w:tr w:rsidR="00E46707" w:rsidRPr="00E46707" w:rsidTr="00B91501">
        <w:trPr>
          <w:trHeight w:val="295"/>
          <w:jc w:val="center"/>
        </w:trPr>
        <w:sdt>
          <w:sdtPr>
            <w:rPr>
              <w:sz w:val="28"/>
              <w:szCs w:val="20"/>
            </w:rPr>
            <w:id w:val="1507791933"/>
            <w14:checkbox>
              <w14:checked w14:val="0"/>
              <w14:checkedState w14:val="2612" w14:font="MS Gothic"/>
              <w14:uncheckedState w14:val="2610" w14:font="MS Gothic"/>
            </w14:checkbox>
          </w:sdtPr>
          <w:sdtEndPr/>
          <w:sdtContent>
            <w:tc>
              <w:tcPr>
                <w:tcW w:w="551" w:type="dxa"/>
                <w:tcBorders>
                  <w:top w:val="single" w:sz="18" w:space="0" w:color="C00000"/>
                  <w:left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1676" w:type="dxa"/>
            <w:tcBorders>
              <w:top w:val="single" w:sz="18" w:space="0" w:color="C00000"/>
            </w:tcBorders>
          </w:tcPr>
          <w:p w:rsidR="00E46707" w:rsidRPr="00E46707" w:rsidRDefault="007A1528" w:rsidP="00E46707">
            <w:pPr>
              <w:rPr>
                <w:sz w:val="28"/>
                <w:szCs w:val="20"/>
              </w:rPr>
            </w:pPr>
            <w:r>
              <w:rPr>
                <w:sz w:val="28"/>
                <w:szCs w:val="20"/>
              </w:rPr>
              <w:t>Full-t</w:t>
            </w:r>
            <w:r w:rsidR="00E46707" w:rsidRPr="00E46707">
              <w:rPr>
                <w:sz w:val="28"/>
                <w:szCs w:val="20"/>
              </w:rPr>
              <w:t>ime</w:t>
            </w:r>
          </w:p>
        </w:tc>
        <w:sdt>
          <w:sdtPr>
            <w:rPr>
              <w:sz w:val="28"/>
              <w:szCs w:val="20"/>
            </w:rPr>
            <w:id w:val="406732118"/>
            <w14:checkbox>
              <w14:checked w14:val="0"/>
              <w14:checkedState w14:val="2612" w14:font="MS Gothic"/>
              <w14:uncheckedState w14:val="2610" w14:font="MS Gothic"/>
            </w14:checkbox>
          </w:sdtPr>
          <w:sdtEndPr/>
          <w:sdtContent>
            <w:tc>
              <w:tcPr>
                <w:tcW w:w="450" w:type="dxa"/>
                <w:tcBorders>
                  <w:top w:val="single" w:sz="18" w:space="0" w:color="C00000"/>
                </w:tcBorders>
              </w:tcPr>
              <w:p w:rsidR="00E46707" w:rsidRPr="00E46707" w:rsidRDefault="00A95A83" w:rsidP="00E46707">
                <w:pPr>
                  <w:rPr>
                    <w:sz w:val="28"/>
                    <w:szCs w:val="20"/>
                  </w:rPr>
                </w:pPr>
                <w:r>
                  <w:rPr>
                    <w:rFonts w:ascii="MS Gothic" w:eastAsia="MS Gothic" w:hAnsi="MS Gothic" w:hint="eastAsia"/>
                    <w:sz w:val="28"/>
                    <w:szCs w:val="20"/>
                  </w:rPr>
                  <w:t>☐</w:t>
                </w:r>
              </w:p>
            </w:tc>
          </w:sdtContent>
        </w:sdt>
        <w:tc>
          <w:tcPr>
            <w:tcW w:w="3240" w:type="dxa"/>
            <w:tcBorders>
              <w:top w:val="single" w:sz="18" w:space="0" w:color="C00000"/>
            </w:tcBorders>
          </w:tcPr>
          <w:p w:rsidR="00E46707" w:rsidRPr="00E46707" w:rsidRDefault="00E46707" w:rsidP="00E46707">
            <w:pPr>
              <w:rPr>
                <w:sz w:val="28"/>
                <w:szCs w:val="20"/>
              </w:rPr>
            </w:pPr>
            <w:r w:rsidRPr="00E46707">
              <w:rPr>
                <w:sz w:val="28"/>
                <w:szCs w:val="20"/>
              </w:rPr>
              <w:t xml:space="preserve">Regular </w:t>
            </w:r>
          </w:p>
        </w:tc>
        <w:sdt>
          <w:sdtPr>
            <w:rPr>
              <w:sz w:val="28"/>
              <w:szCs w:val="20"/>
            </w:rPr>
            <w:id w:val="1354070027"/>
            <w14:checkbox>
              <w14:checked w14:val="0"/>
              <w14:checkedState w14:val="2612" w14:font="MS Gothic"/>
              <w14:uncheckedState w14:val="2610" w14:font="MS Gothic"/>
            </w14:checkbox>
          </w:sdtPr>
          <w:sdtEndPr/>
          <w:sdtContent>
            <w:tc>
              <w:tcPr>
                <w:tcW w:w="540" w:type="dxa"/>
                <w:tcBorders>
                  <w:top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2070" w:type="dxa"/>
            <w:tcBorders>
              <w:top w:val="single" w:sz="18" w:space="0" w:color="C00000"/>
              <w:right w:val="single" w:sz="18" w:space="0" w:color="C00000"/>
            </w:tcBorders>
          </w:tcPr>
          <w:p w:rsidR="00E46707" w:rsidRPr="00E46707" w:rsidRDefault="00E46707" w:rsidP="00E46707">
            <w:pPr>
              <w:rPr>
                <w:sz w:val="28"/>
                <w:szCs w:val="20"/>
              </w:rPr>
            </w:pPr>
            <w:r w:rsidRPr="00E46707">
              <w:rPr>
                <w:sz w:val="28"/>
                <w:szCs w:val="20"/>
              </w:rPr>
              <w:t>Union</w:t>
            </w:r>
          </w:p>
        </w:tc>
      </w:tr>
      <w:tr w:rsidR="00E46707" w:rsidRPr="00E46707" w:rsidTr="00B91501">
        <w:trPr>
          <w:trHeight w:val="277"/>
          <w:jc w:val="center"/>
        </w:trPr>
        <w:sdt>
          <w:sdtPr>
            <w:rPr>
              <w:sz w:val="28"/>
              <w:szCs w:val="20"/>
            </w:rPr>
            <w:id w:val="-1395423190"/>
            <w14:checkbox>
              <w14:checked w14:val="0"/>
              <w14:checkedState w14:val="2612" w14:font="MS Gothic"/>
              <w14:uncheckedState w14:val="2610" w14:font="MS Gothic"/>
            </w14:checkbox>
          </w:sdtPr>
          <w:sdtEndPr/>
          <w:sdtContent>
            <w:tc>
              <w:tcPr>
                <w:tcW w:w="551" w:type="dxa"/>
                <w:tcBorders>
                  <w:left w:val="single" w:sz="18" w:space="0" w:color="C00000"/>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1676" w:type="dxa"/>
            <w:tcBorders>
              <w:bottom w:val="single" w:sz="18" w:space="0" w:color="C00000"/>
            </w:tcBorders>
          </w:tcPr>
          <w:p w:rsidR="00E46707" w:rsidRPr="00E46707" w:rsidRDefault="007A1528" w:rsidP="007A1528">
            <w:pPr>
              <w:rPr>
                <w:sz w:val="28"/>
                <w:szCs w:val="20"/>
              </w:rPr>
            </w:pPr>
            <w:r>
              <w:rPr>
                <w:sz w:val="28"/>
                <w:szCs w:val="20"/>
              </w:rPr>
              <w:t>Part-t</w:t>
            </w:r>
            <w:r w:rsidR="00E46707" w:rsidRPr="00E46707">
              <w:rPr>
                <w:sz w:val="28"/>
                <w:szCs w:val="20"/>
              </w:rPr>
              <w:t>ime</w:t>
            </w:r>
          </w:p>
        </w:tc>
        <w:sdt>
          <w:sdtPr>
            <w:rPr>
              <w:sz w:val="28"/>
              <w:szCs w:val="20"/>
            </w:rPr>
            <w:id w:val="1832555314"/>
            <w14:checkbox>
              <w14:checked w14:val="0"/>
              <w14:checkedState w14:val="2612" w14:font="MS Gothic"/>
              <w14:uncheckedState w14:val="2610" w14:font="MS Gothic"/>
            </w14:checkbox>
          </w:sdtPr>
          <w:sdtEndPr/>
          <w:sdtContent>
            <w:tc>
              <w:tcPr>
                <w:tcW w:w="450" w:type="dxa"/>
                <w:tcBorders>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3240" w:type="dxa"/>
            <w:tcBorders>
              <w:bottom w:val="single" w:sz="18" w:space="0" w:color="C00000"/>
            </w:tcBorders>
          </w:tcPr>
          <w:p w:rsidR="00E46707" w:rsidRPr="00E46707" w:rsidRDefault="00E46707" w:rsidP="00E46707">
            <w:pPr>
              <w:rPr>
                <w:sz w:val="28"/>
                <w:szCs w:val="20"/>
              </w:rPr>
            </w:pPr>
            <w:r w:rsidRPr="00E46707">
              <w:rPr>
                <w:sz w:val="28"/>
                <w:szCs w:val="20"/>
              </w:rPr>
              <w:t>Limited Term:</w:t>
            </w:r>
          </w:p>
          <w:p w:rsidR="00E46707" w:rsidRPr="00E46707" w:rsidRDefault="00E46707" w:rsidP="00E46707">
            <w:pPr>
              <w:rPr>
                <w:sz w:val="28"/>
                <w:szCs w:val="20"/>
              </w:rPr>
            </w:pPr>
            <w:r w:rsidRPr="00E46707">
              <w:rPr>
                <w:sz w:val="28"/>
                <w:szCs w:val="20"/>
              </w:rPr>
              <w:t xml:space="preserve">  End Date: ________</w:t>
            </w:r>
            <w:r>
              <w:rPr>
                <w:sz w:val="28"/>
                <w:szCs w:val="20"/>
              </w:rPr>
              <w:t>____</w:t>
            </w:r>
          </w:p>
          <w:p w:rsidR="00E46707" w:rsidRPr="00E46707" w:rsidRDefault="00E46707" w:rsidP="00E46707">
            <w:pPr>
              <w:rPr>
                <w:sz w:val="28"/>
                <w:szCs w:val="20"/>
              </w:rPr>
            </w:pPr>
            <w:r w:rsidRPr="00E46707">
              <w:rPr>
                <w:sz w:val="28"/>
                <w:szCs w:val="20"/>
              </w:rPr>
              <w:t xml:space="preserve">  Grant-funded?: ____</w:t>
            </w:r>
            <w:r w:rsidR="00B91501">
              <w:rPr>
                <w:sz w:val="28"/>
                <w:szCs w:val="20"/>
              </w:rPr>
              <w:t>___</w:t>
            </w:r>
          </w:p>
        </w:tc>
        <w:sdt>
          <w:sdtPr>
            <w:rPr>
              <w:sz w:val="28"/>
              <w:szCs w:val="20"/>
            </w:rPr>
            <w:id w:val="-1983226406"/>
            <w14:checkbox>
              <w14:checked w14:val="0"/>
              <w14:checkedState w14:val="2612" w14:font="MS Gothic"/>
              <w14:uncheckedState w14:val="2610" w14:font="MS Gothic"/>
            </w14:checkbox>
          </w:sdtPr>
          <w:sdtEndPr/>
          <w:sdtContent>
            <w:tc>
              <w:tcPr>
                <w:tcW w:w="540" w:type="dxa"/>
                <w:tcBorders>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2070" w:type="dxa"/>
            <w:tcBorders>
              <w:bottom w:val="single" w:sz="18" w:space="0" w:color="C00000"/>
              <w:right w:val="single" w:sz="18" w:space="0" w:color="C00000"/>
            </w:tcBorders>
          </w:tcPr>
          <w:p w:rsidR="00E46707" w:rsidRPr="00E46707" w:rsidRDefault="00E46707" w:rsidP="00E46707">
            <w:pPr>
              <w:rPr>
                <w:sz w:val="28"/>
                <w:szCs w:val="20"/>
              </w:rPr>
            </w:pPr>
            <w:r w:rsidRPr="00E46707">
              <w:rPr>
                <w:sz w:val="28"/>
                <w:szCs w:val="20"/>
              </w:rPr>
              <w:t>Non-union</w:t>
            </w:r>
          </w:p>
        </w:tc>
      </w:tr>
    </w:tbl>
    <w:p w:rsidR="00E46707" w:rsidRPr="00E46707" w:rsidRDefault="00E46707" w:rsidP="00E46707">
      <w:pPr>
        <w:rPr>
          <w:b/>
        </w:rPr>
      </w:pPr>
    </w:p>
    <w:tbl>
      <w:tblPr>
        <w:tblStyle w:val="TableGrid5"/>
        <w:tblW w:w="9355" w:type="dxa"/>
        <w:jc w:val="center"/>
        <w:tblLayout w:type="fixed"/>
        <w:tblLook w:val="04A0" w:firstRow="1" w:lastRow="0" w:firstColumn="1" w:lastColumn="0" w:noHBand="0" w:noVBand="1"/>
      </w:tblPr>
      <w:tblGrid>
        <w:gridCol w:w="3595"/>
        <w:gridCol w:w="612"/>
        <w:gridCol w:w="5148"/>
      </w:tblGrid>
      <w:tr w:rsidR="00E46707" w:rsidRPr="00E46707" w:rsidTr="00E46707">
        <w:trPr>
          <w:cnfStyle w:val="100000000000" w:firstRow="1" w:lastRow="0" w:firstColumn="0" w:lastColumn="0" w:oddVBand="0" w:evenVBand="0" w:oddHBand="0" w:evenHBand="0" w:firstRowFirstColumn="0" w:firstRowLastColumn="0" w:lastRowFirstColumn="0" w:lastRowLastColumn="0"/>
          <w:trHeight w:val="332"/>
          <w:jc w:val="center"/>
        </w:trPr>
        <w:tc>
          <w:tcPr>
            <w:tcW w:w="9355" w:type="dxa"/>
            <w:gridSpan w:val="3"/>
            <w:tcBorders>
              <w:top w:val="single" w:sz="18" w:space="0" w:color="C00000"/>
              <w:left w:val="single" w:sz="18" w:space="0" w:color="C00000"/>
              <w:bottom w:val="single" w:sz="18" w:space="0" w:color="C00000"/>
              <w:right w:val="single" w:sz="18" w:space="0" w:color="C00000"/>
            </w:tcBorders>
          </w:tcPr>
          <w:p w:rsidR="00E46707" w:rsidRPr="00E46707" w:rsidRDefault="001761EC" w:rsidP="001761EC">
            <w:pPr>
              <w:tabs>
                <w:tab w:val="left" w:pos="5025"/>
              </w:tabs>
              <w:jc w:val="center"/>
              <w:rPr>
                <w:sz w:val="21"/>
                <w:szCs w:val="21"/>
              </w:rPr>
            </w:pPr>
            <w:r>
              <w:rPr>
                <w:sz w:val="32"/>
              </w:rPr>
              <w:t xml:space="preserve">Documents required with the </w:t>
            </w:r>
            <w:r w:rsidR="00E46707" w:rsidRPr="00E46707">
              <w:rPr>
                <w:sz w:val="32"/>
              </w:rPr>
              <w:t>Application</w:t>
            </w:r>
          </w:p>
        </w:tc>
      </w:tr>
      <w:tr w:rsidR="00E46707" w:rsidRPr="00E46707" w:rsidTr="00E46707">
        <w:trPr>
          <w:trHeight w:val="295"/>
          <w:jc w:val="center"/>
        </w:trPr>
        <w:tc>
          <w:tcPr>
            <w:tcW w:w="3595" w:type="dxa"/>
            <w:tcBorders>
              <w:top w:val="single" w:sz="18" w:space="0" w:color="C00000"/>
              <w:left w:val="single" w:sz="18" w:space="0" w:color="C00000"/>
            </w:tcBorders>
          </w:tcPr>
          <w:p w:rsidR="00E46707" w:rsidRPr="00E46707" w:rsidRDefault="001761EC" w:rsidP="001761EC">
            <w:pPr>
              <w:rPr>
                <w:b/>
                <w:sz w:val="28"/>
                <w:szCs w:val="20"/>
              </w:rPr>
            </w:pPr>
            <w:r>
              <w:rPr>
                <w:b/>
                <w:sz w:val="28"/>
                <w:szCs w:val="20"/>
              </w:rPr>
              <w:t>Recommended Options</w:t>
            </w:r>
            <w:r w:rsidR="00E46707" w:rsidRPr="00E46707">
              <w:rPr>
                <w:b/>
                <w:sz w:val="28"/>
                <w:szCs w:val="20"/>
              </w:rPr>
              <w:t>:</w:t>
            </w:r>
          </w:p>
        </w:tc>
        <w:tc>
          <w:tcPr>
            <w:tcW w:w="612" w:type="dxa"/>
            <w:tcBorders>
              <w:top w:val="single" w:sz="18" w:space="0" w:color="C00000"/>
            </w:tcBorders>
          </w:tcPr>
          <w:p w:rsidR="00E46707" w:rsidRPr="00E46707" w:rsidRDefault="00E46707" w:rsidP="00E46707">
            <w:pPr>
              <w:rPr>
                <w:b/>
                <w:sz w:val="28"/>
                <w:szCs w:val="20"/>
              </w:rPr>
            </w:pPr>
            <w:r w:rsidRPr="00E46707">
              <w:rPr>
                <w:b/>
                <w:sz w:val="28"/>
                <w:szCs w:val="20"/>
              </w:rPr>
              <w:t>OR</w:t>
            </w:r>
          </w:p>
        </w:tc>
        <w:tc>
          <w:tcPr>
            <w:tcW w:w="5148" w:type="dxa"/>
            <w:tcBorders>
              <w:top w:val="single" w:sz="18" w:space="0" w:color="C00000"/>
              <w:right w:val="single" w:sz="18" w:space="0" w:color="C00000"/>
            </w:tcBorders>
          </w:tcPr>
          <w:p w:rsidR="00E46707" w:rsidRPr="00E46707" w:rsidRDefault="00E46707" w:rsidP="00E46707">
            <w:pPr>
              <w:rPr>
                <w:b/>
                <w:sz w:val="28"/>
                <w:szCs w:val="20"/>
              </w:rPr>
            </w:pPr>
            <w:r w:rsidRPr="00E46707">
              <w:rPr>
                <w:b/>
                <w:sz w:val="28"/>
                <w:szCs w:val="20"/>
              </w:rPr>
              <w:t>Choose a combination of the following:</w:t>
            </w:r>
          </w:p>
        </w:tc>
      </w:tr>
      <w:tr w:rsidR="00E46707" w:rsidRPr="00E46707" w:rsidTr="00E46707">
        <w:trPr>
          <w:trHeight w:val="1628"/>
          <w:jc w:val="center"/>
        </w:trPr>
        <w:tc>
          <w:tcPr>
            <w:tcW w:w="4207" w:type="dxa"/>
            <w:gridSpan w:val="2"/>
            <w:tcBorders>
              <w:left w:val="single" w:sz="18" w:space="0" w:color="C00000"/>
              <w:bottom w:val="single" w:sz="18" w:space="0" w:color="C00000"/>
            </w:tcBorders>
          </w:tcPr>
          <w:p w:rsidR="00E46707" w:rsidRDefault="00562431" w:rsidP="00E46707">
            <w:pPr>
              <w:rPr>
                <w:sz w:val="28"/>
                <w:szCs w:val="20"/>
              </w:rPr>
            </w:pPr>
            <w:sdt>
              <w:sdtPr>
                <w:rPr>
                  <w:sz w:val="28"/>
                  <w:szCs w:val="20"/>
                </w:rPr>
                <w:id w:val="616024703"/>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Resume/Cover Letter</w:t>
            </w:r>
          </w:p>
          <w:p w:rsidR="001761EC" w:rsidRPr="00E46707" w:rsidRDefault="00562431" w:rsidP="001761EC">
            <w:pPr>
              <w:rPr>
                <w:sz w:val="28"/>
                <w:szCs w:val="20"/>
              </w:rPr>
            </w:pPr>
            <w:sdt>
              <w:sdtPr>
                <w:rPr>
                  <w:sz w:val="28"/>
                  <w:szCs w:val="20"/>
                </w:rPr>
                <w:id w:val="1776352354"/>
                <w14:checkbox>
                  <w14:checked w14:val="0"/>
                  <w14:checkedState w14:val="2612" w14:font="MS Gothic"/>
                  <w14:uncheckedState w14:val="2610" w14:font="MS Gothic"/>
                </w14:checkbox>
              </w:sdtPr>
              <w:sdtEndPr/>
              <w:sdtContent>
                <w:r w:rsidR="001761EC" w:rsidRPr="00E46707">
                  <w:rPr>
                    <w:rFonts w:ascii="Segoe UI Symbol" w:hAnsi="Segoe UI Symbol" w:cs="Segoe UI Symbol"/>
                    <w:sz w:val="28"/>
                    <w:szCs w:val="20"/>
                  </w:rPr>
                  <w:t>☐</w:t>
                </w:r>
              </w:sdtContent>
            </w:sdt>
            <w:r w:rsidR="001761EC" w:rsidRPr="00E46707">
              <w:rPr>
                <w:sz w:val="28"/>
                <w:szCs w:val="20"/>
              </w:rPr>
              <w:t xml:space="preserve">No </w:t>
            </w:r>
            <w:r w:rsidR="001761EC">
              <w:rPr>
                <w:sz w:val="28"/>
                <w:szCs w:val="20"/>
              </w:rPr>
              <w:t xml:space="preserve">Additional </w:t>
            </w:r>
            <w:r w:rsidR="001761EC" w:rsidRPr="00E46707">
              <w:rPr>
                <w:sz w:val="28"/>
                <w:szCs w:val="20"/>
              </w:rPr>
              <w:t>Documents</w:t>
            </w:r>
          </w:p>
          <w:p w:rsidR="001761EC" w:rsidRPr="00E46707" w:rsidRDefault="001761EC" w:rsidP="00E46707">
            <w:pPr>
              <w:rPr>
                <w:sz w:val="28"/>
                <w:szCs w:val="20"/>
              </w:rPr>
            </w:pPr>
          </w:p>
        </w:tc>
        <w:tc>
          <w:tcPr>
            <w:tcW w:w="5148" w:type="dxa"/>
            <w:tcBorders>
              <w:bottom w:val="single" w:sz="18" w:space="0" w:color="C00000"/>
              <w:right w:val="single" w:sz="18" w:space="0" w:color="C00000"/>
            </w:tcBorders>
          </w:tcPr>
          <w:p w:rsidR="00E46707" w:rsidRPr="00E46707" w:rsidRDefault="00562431" w:rsidP="00E46707">
            <w:pPr>
              <w:rPr>
                <w:sz w:val="28"/>
                <w:szCs w:val="20"/>
              </w:rPr>
            </w:pPr>
            <w:sdt>
              <w:sdtPr>
                <w:rPr>
                  <w:sz w:val="28"/>
                  <w:szCs w:val="20"/>
                </w:rPr>
                <w:id w:val="311691412"/>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Resume</w:t>
            </w:r>
            <w:r w:rsidR="001761EC">
              <w:rPr>
                <w:sz w:val="28"/>
                <w:szCs w:val="20"/>
              </w:rPr>
              <w:t>/Curriculum Vitae</w:t>
            </w:r>
            <w:r w:rsidR="00E46707" w:rsidRPr="00E46707">
              <w:rPr>
                <w:sz w:val="28"/>
                <w:szCs w:val="20"/>
              </w:rPr>
              <w:t xml:space="preserve"> Only</w:t>
            </w:r>
          </w:p>
          <w:p w:rsidR="00E46707" w:rsidRPr="00E46707" w:rsidRDefault="00562431" w:rsidP="00E46707">
            <w:pPr>
              <w:rPr>
                <w:sz w:val="28"/>
                <w:szCs w:val="20"/>
              </w:rPr>
            </w:pPr>
            <w:sdt>
              <w:sdtPr>
                <w:rPr>
                  <w:sz w:val="28"/>
                  <w:szCs w:val="20"/>
                </w:rPr>
                <w:id w:val="-1725599897"/>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Cover Letter Only</w:t>
            </w:r>
          </w:p>
          <w:p w:rsidR="00E46707" w:rsidRPr="00E46707" w:rsidRDefault="00562431" w:rsidP="00E46707">
            <w:pPr>
              <w:rPr>
                <w:sz w:val="28"/>
                <w:szCs w:val="20"/>
              </w:rPr>
            </w:pPr>
            <w:sdt>
              <w:sdtPr>
                <w:rPr>
                  <w:sz w:val="28"/>
                  <w:szCs w:val="20"/>
                </w:rPr>
                <w:id w:val="1122492372"/>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Unofficial Transcripts</w:t>
            </w:r>
          </w:p>
          <w:p w:rsidR="00E46707" w:rsidRPr="00E46707" w:rsidRDefault="00562431" w:rsidP="00E46707">
            <w:pPr>
              <w:rPr>
                <w:sz w:val="28"/>
                <w:szCs w:val="20"/>
              </w:rPr>
            </w:pPr>
            <w:sdt>
              <w:sdtPr>
                <w:rPr>
                  <w:sz w:val="28"/>
                  <w:szCs w:val="20"/>
                </w:rPr>
                <w:id w:val="1800333844"/>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Licenses/Certifications</w:t>
            </w:r>
          </w:p>
          <w:p w:rsidR="00E46707" w:rsidRPr="00E46707" w:rsidRDefault="00562431" w:rsidP="00E46707">
            <w:pPr>
              <w:rPr>
                <w:sz w:val="28"/>
                <w:szCs w:val="20"/>
              </w:rPr>
            </w:pPr>
            <w:sdt>
              <w:sdtPr>
                <w:rPr>
                  <w:sz w:val="28"/>
                  <w:szCs w:val="20"/>
                </w:rPr>
                <w:id w:val="1905099246"/>
                <w14:checkbox>
                  <w14:checked w14:val="0"/>
                  <w14:checkedState w14:val="2612" w14:font="MS Gothic"/>
                  <w14:uncheckedState w14:val="2610" w14:font="MS Gothic"/>
                </w14:checkbox>
              </w:sdtPr>
              <w:sdtEndPr/>
              <w:sdtContent>
                <w:r w:rsidR="00E46707" w:rsidRPr="00E46707">
                  <w:rPr>
                    <w:rFonts w:ascii="Segoe UI Symbol" w:hAnsi="Segoe UI Symbol" w:cs="Segoe UI Symbol"/>
                    <w:sz w:val="28"/>
                    <w:szCs w:val="20"/>
                  </w:rPr>
                  <w:t>☐</w:t>
                </w:r>
              </w:sdtContent>
            </w:sdt>
            <w:r w:rsidR="00E46707" w:rsidRPr="00E46707">
              <w:rPr>
                <w:sz w:val="28"/>
                <w:szCs w:val="20"/>
              </w:rPr>
              <w:t>Letters of Recommendation: ________</w:t>
            </w:r>
          </w:p>
        </w:tc>
      </w:tr>
    </w:tbl>
    <w:p w:rsidR="00E46707" w:rsidRPr="00E46707" w:rsidRDefault="00E46707" w:rsidP="00E46707"/>
    <w:tbl>
      <w:tblPr>
        <w:tblStyle w:val="TableGrid5"/>
        <w:tblW w:w="9355" w:type="dxa"/>
        <w:jc w:val="center"/>
        <w:tblLayout w:type="fixed"/>
        <w:tblLook w:val="04A0" w:firstRow="1" w:lastRow="0" w:firstColumn="1" w:lastColumn="0" w:noHBand="0" w:noVBand="1"/>
      </w:tblPr>
      <w:tblGrid>
        <w:gridCol w:w="9355"/>
      </w:tblGrid>
      <w:tr w:rsidR="00E46707" w:rsidRPr="00E46707" w:rsidTr="00851F55">
        <w:trPr>
          <w:cnfStyle w:val="100000000000" w:firstRow="1" w:lastRow="0" w:firstColumn="0" w:lastColumn="0" w:oddVBand="0" w:evenVBand="0" w:oddHBand="0" w:evenHBand="0" w:firstRowFirstColumn="0" w:firstRowLastColumn="0" w:lastRowFirstColumn="0" w:lastRowLastColumn="0"/>
          <w:jc w:val="center"/>
        </w:trPr>
        <w:tc>
          <w:tcPr>
            <w:tcW w:w="9355" w:type="dxa"/>
            <w:tcBorders>
              <w:top w:val="single" w:sz="18" w:space="0" w:color="C00000"/>
              <w:left w:val="single" w:sz="18" w:space="0" w:color="C00000"/>
              <w:bottom w:val="single" w:sz="18" w:space="0" w:color="C00000"/>
              <w:right w:val="single" w:sz="18" w:space="0" w:color="C00000"/>
            </w:tcBorders>
          </w:tcPr>
          <w:p w:rsidR="00E46707" w:rsidRPr="00E46707" w:rsidRDefault="00E46707" w:rsidP="00E46707">
            <w:pPr>
              <w:jc w:val="center"/>
              <w:rPr>
                <w:sz w:val="32"/>
              </w:rPr>
            </w:pPr>
            <w:r w:rsidRPr="00E46707">
              <w:rPr>
                <w:sz w:val="32"/>
              </w:rPr>
              <w:t>Hiring Department Information</w:t>
            </w:r>
          </w:p>
        </w:tc>
      </w:tr>
      <w:tr w:rsidR="00E46707" w:rsidRPr="00E46707" w:rsidTr="00851F55">
        <w:trPr>
          <w:jc w:val="center"/>
        </w:trPr>
        <w:tc>
          <w:tcPr>
            <w:tcW w:w="9355" w:type="dxa"/>
            <w:tcBorders>
              <w:top w:val="single" w:sz="18" w:space="0" w:color="C00000"/>
              <w:left w:val="single" w:sz="18" w:space="0" w:color="C00000"/>
              <w:right w:val="single" w:sz="18" w:space="0" w:color="C00000"/>
            </w:tcBorders>
          </w:tcPr>
          <w:p w:rsidR="00E46707" w:rsidRPr="00E46707" w:rsidRDefault="00E46707" w:rsidP="00E46707">
            <w:pPr>
              <w:rPr>
                <w:sz w:val="28"/>
              </w:rPr>
            </w:pPr>
            <w:r w:rsidRPr="00E46707">
              <w:rPr>
                <w:sz w:val="28"/>
              </w:rPr>
              <w:t xml:space="preserve">Hiring Division/Department: </w:t>
            </w:r>
          </w:p>
        </w:tc>
      </w:tr>
      <w:tr w:rsidR="00E46707" w:rsidRPr="00E46707" w:rsidTr="00851F55">
        <w:trPr>
          <w:trHeight w:val="270"/>
          <w:jc w:val="center"/>
        </w:trPr>
        <w:tc>
          <w:tcPr>
            <w:tcW w:w="9355" w:type="dxa"/>
            <w:tcBorders>
              <w:left w:val="single" w:sz="18" w:space="0" w:color="C00000"/>
              <w:right w:val="single" w:sz="18" w:space="0" w:color="C00000"/>
            </w:tcBorders>
          </w:tcPr>
          <w:p w:rsidR="00E46707" w:rsidRPr="00E46707" w:rsidRDefault="00E46707" w:rsidP="00E46707">
            <w:pPr>
              <w:rPr>
                <w:sz w:val="28"/>
              </w:rPr>
            </w:pPr>
            <w:r w:rsidRPr="00E46707">
              <w:rPr>
                <w:sz w:val="28"/>
              </w:rPr>
              <w:t xml:space="preserve">Hiring Manager: </w:t>
            </w:r>
          </w:p>
        </w:tc>
      </w:tr>
      <w:tr w:rsidR="00E46707" w:rsidRPr="00E46707" w:rsidTr="00851F55">
        <w:trPr>
          <w:trHeight w:val="270"/>
          <w:jc w:val="center"/>
        </w:trPr>
        <w:tc>
          <w:tcPr>
            <w:tcW w:w="9355" w:type="dxa"/>
            <w:tcBorders>
              <w:left w:val="single" w:sz="18" w:space="0" w:color="C00000"/>
              <w:bottom w:val="single" w:sz="18" w:space="0" w:color="C00000"/>
              <w:right w:val="single" w:sz="18" w:space="0" w:color="C00000"/>
            </w:tcBorders>
          </w:tcPr>
          <w:p w:rsidR="00E46707" w:rsidRPr="00E46707" w:rsidRDefault="00E46707" w:rsidP="00E46707">
            <w:pPr>
              <w:rPr>
                <w:sz w:val="28"/>
              </w:rPr>
            </w:pPr>
            <w:r w:rsidRPr="00E46707">
              <w:rPr>
                <w:sz w:val="28"/>
              </w:rPr>
              <w:t xml:space="preserve">Division/Department Backup Person: </w:t>
            </w:r>
          </w:p>
        </w:tc>
      </w:tr>
    </w:tbl>
    <w:p w:rsidR="00E46707" w:rsidRDefault="00E46707" w:rsidP="00E46707"/>
    <w:p w:rsidR="000F71A3" w:rsidRDefault="000F71A3" w:rsidP="00E46707"/>
    <w:tbl>
      <w:tblPr>
        <w:tblStyle w:val="TableGrid5"/>
        <w:tblW w:w="9355" w:type="dxa"/>
        <w:jc w:val="center"/>
        <w:tblLayout w:type="fixed"/>
        <w:tblLook w:val="04A0" w:firstRow="1" w:lastRow="0" w:firstColumn="1" w:lastColumn="0" w:noHBand="0" w:noVBand="1"/>
      </w:tblPr>
      <w:tblGrid>
        <w:gridCol w:w="9355"/>
      </w:tblGrid>
      <w:tr w:rsidR="00B91501" w:rsidRPr="00E46707" w:rsidTr="00A63D5A">
        <w:trPr>
          <w:cnfStyle w:val="100000000000" w:firstRow="1" w:lastRow="0" w:firstColumn="0" w:lastColumn="0" w:oddVBand="0" w:evenVBand="0" w:oddHBand="0" w:evenHBand="0" w:firstRowFirstColumn="0" w:firstRowLastColumn="0" w:lastRowFirstColumn="0" w:lastRowLastColumn="0"/>
          <w:jc w:val="center"/>
        </w:trPr>
        <w:tc>
          <w:tcPr>
            <w:tcW w:w="9355" w:type="dxa"/>
            <w:tcBorders>
              <w:top w:val="single" w:sz="18" w:space="0" w:color="C00000"/>
              <w:left w:val="single" w:sz="18" w:space="0" w:color="C00000"/>
              <w:bottom w:val="single" w:sz="18" w:space="0" w:color="C00000"/>
              <w:right w:val="single" w:sz="18" w:space="0" w:color="C00000"/>
            </w:tcBorders>
          </w:tcPr>
          <w:p w:rsidR="00B91501" w:rsidRPr="00B91501" w:rsidRDefault="00B91501" w:rsidP="00B91501">
            <w:pPr>
              <w:tabs>
                <w:tab w:val="left" w:pos="6255"/>
              </w:tabs>
              <w:jc w:val="center"/>
              <w:rPr>
                <w:sz w:val="32"/>
              </w:rPr>
            </w:pPr>
            <w:r w:rsidRPr="00B91501">
              <w:rPr>
                <w:sz w:val="32"/>
              </w:rPr>
              <w:lastRenderedPageBreak/>
              <w:t>Communication Plan Agreements</w:t>
            </w:r>
          </w:p>
          <w:p w:rsidR="00B91501" w:rsidRPr="00B91501" w:rsidRDefault="00B91501" w:rsidP="00B91501">
            <w:pPr>
              <w:jc w:val="center"/>
              <w:rPr>
                <w:b w:val="0"/>
                <w:szCs w:val="24"/>
              </w:rPr>
            </w:pPr>
            <w:r w:rsidRPr="00B91501">
              <w:rPr>
                <w:b w:val="0"/>
                <w:sz w:val="24"/>
                <w:szCs w:val="18"/>
              </w:rPr>
              <w:t>(HR Representative and Hiring Manager)</w:t>
            </w:r>
          </w:p>
        </w:tc>
      </w:tr>
      <w:tr w:rsidR="00B91501" w:rsidRPr="00E46707" w:rsidTr="00A63D5A">
        <w:trPr>
          <w:jc w:val="center"/>
        </w:trPr>
        <w:tc>
          <w:tcPr>
            <w:tcW w:w="9355" w:type="dxa"/>
            <w:tcBorders>
              <w:top w:val="single" w:sz="18" w:space="0" w:color="C00000"/>
              <w:left w:val="single" w:sz="18" w:space="0" w:color="C00000"/>
              <w:bottom w:val="single" w:sz="18" w:space="0" w:color="C00000"/>
              <w:right w:val="single" w:sz="18" w:space="0" w:color="C00000"/>
            </w:tcBorders>
          </w:tcPr>
          <w:p w:rsidR="00B91501" w:rsidRPr="00E46707" w:rsidRDefault="00E8448C" w:rsidP="00212739">
            <w:pPr>
              <w:rPr>
                <w:sz w:val="28"/>
                <w:szCs w:val="24"/>
              </w:rPr>
            </w:pPr>
            <w:r>
              <w:rPr>
                <w:sz w:val="28"/>
                <w:szCs w:val="24"/>
              </w:rPr>
              <w:t>Method of c</w:t>
            </w:r>
            <w:r w:rsidR="00B91501" w:rsidRPr="00E46707">
              <w:rPr>
                <w:sz w:val="28"/>
                <w:szCs w:val="24"/>
              </w:rPr>
              <w:t>ommunication (select one or more of the following):</w:t>
            </w:r>
          </w:p>
          <w:p w:rsidR="00B91501" w:rsidRPr="00E46707" w:rsidRDefault="00B91501" w:rsidP="00212739">
            <w:pPr>
              <w:rPr>
                <w:sz w:val="28"/>
                <w:szCs w:val="24"/>
              </w:rPr>
            </w:pPr>
            <w:r w:rsidRPr="00E46707">
              <w:rPr>
                <w:sz w:val="28"/>
                <w:szCs w:val="24"/>
              </w:rPr>
              <w:t xml:space="preserve">     </w:t>
            </w:r>
            <w:sdt>
              <w:sdtPr>
                <w:rPr>
                  <w:sz w:val="28"/>
                  <w:szCs w:val="24"/>
                </w:rPr>
                <w:id w:val="34857517"/>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Email  </w:t>
            </w:r>
            <w:sdt>
              <w:sdtPr>
                <w:rPr>
                  <w:sz w:val="28"/>
                  <w:szCs w:val="24"/>
                </w:rPr>
                <w:id w:val="916142286"/>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Telephone  </w:t>
            </w:r>
            <w:sdt>
              <w:sdtPr>
                <w:rPr>
                  <w:sz w:val="28"/>
                  <w:szCs w:val="24"/>
                </w:rPr>
                <w:id w:val="2102221182"/>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Meeting  </w:t>
            </w:r>
            <w:sdt>
              <w:sdtPr>
                <w:rPr>
                  <w:sz w:val="28"/>
                  <w:szCs w:val="24"/>
                </w:rPr>
                <w:id w:val="-1758584728"/>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Other ____________________</w:t>
            </w:r>
          </w:p>
          <w:p w:rsidR="00B91501" w:rsidRPr="00E46707" w:rsidRDefault="00B91501" w:rsidP="00212739">
            <w:pPr>
              <w:rPr>
                <w:sz w:val="28"/>
                <w:szCs w:val="24"/>
              </w:rPr>
            </w:pPr>
            <w:r w:rsidRPr="00E46707">
              <w:rPr>
                <w:sz w:val="28"/>
                <w:szCs w:val="24"/>
              </w:rPr>
              <w:t>Who sho</w:t>
            </w:r>
            <w:r w:rsidR="00E8448C">
              <w:rPr>
                <w:sz w:val="28"/>
                <w:szCs w:val="24"/>
              </w:rPr>
              <w:t>uld c</w:t>
            </w:r>
            <w:r w:rsidRPr="00E46707">
              <w:rPr>
                <w:sz w:val="28"/>
                <w:szCs w:val="24"/>
              </w:rPr>
              <w:t>ommunication be provided to?</w:t>
            </w:r>
          </w:p>
          <w:p w:rsidR="00B91501" w:rsidRPr="00E46707" w:rsidRDefault="00B91501" w:rsidP="00212739">
            <w:pPr>
              <w:rPr>
                <w:sz w:val="28"/>
                <w:szCs w:val="24"/>
              </w:rPr>
            </w:pPr>
            <w:r w:rsidRPr="00E46707">
              <w:rPr>
                <w:sz w:val="28"/>
                <w:szCs w:val="24"/>
              </w:rPr>
              <w:t xml:space="preserve">     </w:t>
            </w:r>
            <w:sdt>
              <w:sdtPr>
                <w:rPr>
                  <w:sz w:val="28"/>
                  <w:szCs w:val="24"/>
                </w:rPr>
                <w:id w:val="-2143871830"/>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Hiring Manager  </w:t>
            </w:r>
            <w:sdt>
              <w:sdtPr>
                <w:rPr>
                  <w:sz w:val="28"/>
                  <w:szCs w:val="24"/>
                </w:rPr>
                <w:id w:val="-63099065"/>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Other __________________</w:t>
            </w:r>
            <w:r>
              <w:rPr>
                <w:sz w:val="28"/>
                <w:szCs w:val="24"/>
              </w:rPr>
              <w:t>______________</w:t>
            </w:r>
            <w:r w:rsidRPr="00E46707">
              <w:rPr>
                <w:sz w:val="28"/>
                <w:szCs w:val="24"/>
              </w:rPr>
              <w:t>__</w:t>
            </w:r>
          </w:p>
          <w:p w:rsidR="00B91501" w:rsidRPr="00E46707" w:rsidRDefault="00B91501" w:rsidP="00212739">
            <w:pPr>
              <w:rPr>
                <w:sz w:val="28"/>
                <w:szCs w:val="24"/>
              </w:rPr>
            </w:pPr>
            <w:r w:rsidRPr="00E46707">
              <w:rPr>
                <w:sz w:val="28"/>
                <w:szCs w:val="24"/>
              </w:rPr>
              <w:t xml:space="preserve">Frequency of </w:t>
            </w:r>
            <w:r w:rsidR="00E8448C">
              <w:rPr>
                <w:sz w:val="28"/>
                <w:szCs w:val="24"/>
              </w:rPr>
              <w:t>c</w:t>
            </w:r>
            <w:r w:rsidRPr="00E46707">
              <w:rPr>
                <w:sz w:val="28"/>
                <w:szCs w:val="24"/>
              </w:rPr>
              <w:t xml:space="preserve">ommunication: </w:t>
            </w:r>
          </w:p>
          <w:p w:rsidR="00B91501" w:rsidRPr="00E46707" w:rsidRDefault="00B91501" w:rsidP="00212739">
            <w:pPr>
              <w:rPr>
                <w:sz w:val="28"/>
                <w:szCs w:val="24"/>
              </w:rPr>
            </w:pPr>
            <w:r w:rsidRPr="00E46707">
              <w:rPr>
                <w:sz w:val="28"/>
                <w:szCs w:val="24"/>
              </w:rPr>
              <w:t xml:space="preserve">     </w:t>
            </w:r>
            <w:sdt>
              <w:sdtPr>
                <w:rPr>
                  <w:sz w:val="28"/>
                  <w:szCs w:val="24"/>
                </w:rPr>
                <w:id w:val="268666446"/>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Weekly  </w:t>
            </w:r>
            <w:sdt>
              <w:sdtPr>
                <w:rPr>
                  <w:sz w:val="28"/>
                  <w:szCs w:val="24"/>
                </w:rPr>
                <w:id w:val="-1201085249"/>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Bi-Weekly  </w:t>
            </w:r>
            <w:sdt>
              <w:sdtPr>
                <w:rPr>
                  <w:sz w:val="28"/>
                  <w:szCs w:val="24"/>
                </w:rPr>
                <w:id w:val="-265696756"/>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Other _______________</w:t>
            </w:r>
            <w:r>
              <w:rPr>
                <w:sz w:val="28"/>
                <w:szCs w:val="24"/>
              </w:rPr>
              <w:t>________</w:t>
            </w:r>
            <w:r w:rsidRPr="00E46707">
              <w:rPr>
                <w:sz w:val="28"/>
                <w:szCs w:val="24"/>
              </w:rPr>
              <w:t xml:space="preserve">______ </w:t>
            </w:r>
          </w:p>
          <w:p w:rsidR="00B91501" w:rsidRPr="00E46707" w:rsidRDefault="00E8448C" w:rsidP="00212739">
            <w:pPr>
              <w:rPr>
                <w:sz w:val="28"/>
                <w:szCs w:val="24"/>
              </w:rPr>
            </w:pPr>
            <w:r>
              <w:rPr>
                <w:sz w:val="28"/>
                <w:szCs w:val="24"/>
              </w:rPr>
              <w:t>Content of c</w:t>
            </w:r>
            <w:r w:rsidR="00B91501" w:rsidRPr="00E46707">
              <w:rPr>
                <w:sz w:val="28"/>
                <w:szCs w:val="24"/>
              </w:rPr>
              <w:t>ommunication to include:</w:t>
            </w:r>
          </w:p>
          <w:p w:rsidR="00B91501" w:rsidRPr="00E46707" w:rsidRDefault="00B91501" w:rsidP="00212739">
            <w:pPr>
              <w:rPr>
                <w:sz w:val="18"/>
                <w:szCs w:val="18"/>
              </w:rPr>
            </w:pPr>
            <w:r w:rsidRPr="00E46707">
              <w:rPr>
                <w:sz w:val="28"/>
                <w:szCs w:val="24"/>
              </w:rPr>
              <w:t xml:space="preserve">     </w:t>
            </w:r>
            <w:sdt>
              <w:sdtPr>
                <w:rPr>
                  <w:sz w:val="28"/>
                  <w:szCs w:val="24"/>
                </w:rPr>
                <w:id w:val="-1526867041"/>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Status  </w:t>
            </w:r>
            <w:sdt>
              <w:sdtPr>
                <w:rPr>
                  <w:sz w:val="28"/>
                  <w:szCs w:val="24"/>
                </w:rPr>
                <w:id w:val="-618925174"/>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Issues  </w:t>
            </w:r>
            <w:sdt>
              <w:sdtPr>
                <w:rPr>
                  <w:sz w:val="28"/>
                  <w:szCs w:val="24"/>
                </w:rPr>
                <w:id w:val="1844965524"/>
                <w14:checkbox>
                  <w14:checked w14:val="0"/>
                  <w14:checkedState w14:val="2612" w14:font="MS Gothic"/>
                  <w14:uncheckedState w14:val="2610" w14:font="MS Gothic"/>
                </w14:checkbox>
              </w:sdtPr>
              <w:sdtEndPr/>
              <w:sdtContent>
                <w:r w:rsidRPr="00E46707">
                  <w:rPr>
                    <w:rFonts w:ascii="Segoe UI Symbol" w:hAnsi="Segoe UI Symbol" w:cs="Segoe UI Symbol"/>
                    <w:sz w:val="28"/>
                    <w:szCs w:val="24"/>
                  </w:rPr>
                  <w:t>☐</w:t>
                </w:r>
              </w:sdtContent>
            </w:sdt>
            <w:r w:rsidRPr="00E46707">
              <w:rPr>
                <w:sz w:val="28"/>
                <w:szCs w:val="24"/>
              </w:rPr>
              <w:t xml:space="preserve"> Other _________________</w:t>
            </w:r>
            <w:r>
              <w:rPr>
                <w:sz w:val="28"/>
                <w:szCs w:val="24"/>
              </w:rPr>
              <w:t>_____________</w:t>
            </w:r>
            <w:r w:rsidRPr="00E46707">
              <w:rPr>
                <w:sz w:val="28"/>
                <w:szCs w:val="24"/>
              </w:rPr>
              <w:t>____</w:t>
            </w:r>
          </w:p>
        </w:tc>
      </w:tr>
    </w:tbl>
    <w:p w:rsidR="00B91501" w:rsidRPr="00E46707" w:rsidRDefault="00B91501" w:rsidP="00E46707"/>
    <w:tbl>
      <w:tblPr>
        <w:tblStyle w:val="TableGrid5"/>
        <w:tblW w:w="0" w:type="auto"/>
        <w:jc w:val="center"/>
        <w:tblLook w:val="04A0" w:firstRow="1" w:lastRow="0" w:firstColumn="1" w:lastColumn="0" w:noHBand="0" w:noVBand="1"/>
      </w:tblPr>
      <w:tblGrid>
        <w:gridCol w:w="2605"/>
        <w:gridCol w:w="3628"/>
        <w:gridCol w:w="3117"/>
      </w:tblGrid>
      <w:tr w:rsidR="00E46707" w:rsidRPr="00E46707" w:rsidTr="00E46707">
        <w:trPr>
          <w:cnfStyle w:val="100000000000" w:firstRow="1" w:lastRow="0" w:firstColumn="0" w:lastColumn="0" w:oddVBand="0" w:evenVBand="0" w:oddHBand="0" w:evenHBand="0" w:firstRowFirstColumn="0" w:firstRowLastColumn="0" w:lastRowFirstColumn="0" w:lastRowLastColumn="0"/>
          <w:jc w:val="center"/>
        </w:trPr>
        <w:tc>
          <w:tcPr>
            <w:tcW w:w="9350" w:type="dxa"/>
            <w:gridSpan w:val="3"/>
            <w:tcBorders>
              <w:top w:val="single" w:sz="18" w:space="0" w:color="C00000"/>
              <w:left w:val="single" w:sz="18" w:space="0" w:color="C00000"/>
              <w:right w:val="single" w:sz="18" w:space="0" w:color="C00000"/>
            </w:tcBorders>
          </w:tcPr>
          <w:p w:rsidR="00E46707" w:rsidRPr="00E46707" w:rsidRDefault="00E46707" w:rsidP="00E46707">
            <w:pPr>
              <w:jc w:val="center"/>
            </w:pPr>
            <w:r w:rsidRPr="00E46707">
              <w:rPr>
                <w:sz w:val="32"/>
              </w:rPr>
              <w:t>Timeline Agreements</w:t>
            </w:r>
          </w:p>
        </w:tc>
      </w:tr>
      <w:tr w:rsidR="00E46707" w:rsidRPr="00E46707" w:rsidTr="00E46707">
        <w:trPr>
          <w:jc w:val="center"/>
        </w:trPr>
        <w:tc>
          <w:tcPr>
            <w:tcW w:w="2605" w:type="dxa"/>
            <w:tcBorders>
              <w:left w:val="single" w:sz="18" w:space="0" w:color="C00000"/>
              <w:bottom w:val="single" w:sz="18" w:space="0" w:color="C00000"/>
            </w:tcBorders>
          </w:tcPr>
          <w:p w:rsidR="00E46707" w:rsidRPr="00E46707" w:rsidRDefault="00E46707" w:rsidP="00E46707">
            <w:pPr>
              <w:jc w:val="center"/>
              <w:rPr>
                <w:b/>
                <w:sz w:val="24"/>
              </w:rPr>
            </w:pPr>
            <w:r w:rsidRPr="00E46707">
              <w:rPr>
                <w:b/>
                <w:sz w:val="24"/>
              </w:rPr>
              <w:t>Date Ranges</w:t>
            </w:r>
          </w:p>
        </w:tc>
        <w:tc>
          <w:tcPr>
            <w:tcW w:w="3628" w:type="dxa"/>
            <w:tcBorders>
              <w:bottom w:val="single" w:sz="18" w:space="0" w:color="C00000"/>
            </w:tcBorders>
          </w:tcPr>
          <w:p w:rsidR="00E46707" w:rsidRPr="00E46707" w:rsidRDefault="00E46707" w:rsidP="00E46707">
            <w:pPr>
              <w:jc w:val="center"/>
              <w:rPr>
                <w:b/>
                <w:sz w:val="24"/>
              </w:rPr>
            </w:pPr>
            <w:r w:rsidRPr="00E46707">
              <w:rPr>
                <w:b/>
                <w:sz w:val="24"/>
              </w:rPr>
              <w:t>Milestone:</w:t>
            </w:r>
          </w:p>
        </w:tc>
        <w:tc>
          <w:tcPr>
            <w:tcW w:w="3117" w:type="dxa"/>
            <w:tcBorders>
              <w:bottom w:val="single" w:sz="18" w:space="0" w:color="C00000"/>
              <w:right w:val="single" w:sz="18" w:space="0" w:color="C00000"/>
            </w:tcBorders>
          </w:tcPr>
          <w:p w:rsidR="00E46707" w:rsidRPr="00E46707" w:rsidRDefault="00E46707" w:rsidP="00E46707">
            <w:pPr>
              <w:jc w:val="center"/>
              <w:rPr>
                <w:b/>
                <w:sz w:val="24"/>
              </w:rPr>
            </w:pPr>
            <w:r w:rsidRPr="00E46707">
              <w:rPr>
                <w:b/>
                <w:sz w:val="24"/>
              </w:rPr>
              <w:t>Date of Completion:</w:t>
            </w:r>
          </w:p>
        </w:tc>
      </w:tr>
      <w:tr w:rsidR="00E46707" w:rsidRPr="00E46707" w:rsidTr="00E46707">
        <w:trPr>
          <w:jc w:val="center"/>
        </w:trPr>
        <w:tc>
          <w:tcPr>
            <w:tcW w:w="2605" w:type="dxa"/>
            <w:tcBorders>
              <w:top w:val="single" w:sz="18" w:space="0" w:color="C00000"/>
              <w:left w:val="single" w:sz="18" w:space="0" w:color="C00000"/>
            </w:tcBorders>
          </w:tcPr>
          <w:p w:rsidR="00E46707" w:rsidRPr="00E46707" w:rsidRDefault="00E46707" w:rsidP="00E46707">
            <w:pPr>
              <w:rPr>
                <w:sz w:val="18"/>
                <w:szCs w:val="18"/>
              </w:rPr>
            </w:pPr>
          </w:p>
        </w:tc>
        <w:tc>
          <w:tcPr>
            <w:tcW w:w="3628" w:type="dxa"/>
            <w:tcBorders>
              <w:top w:val="single" w:sz="18" w:space="0" w:color="C00000"/>
            </w:tcBorders>
          </w:tcPr>
          <w:p w:rsidR="00E46707" w:rsidRPr="00E46707" w:rsidRDefault="00E46707" w:rsidP="00E46707">
            <w:pPr>
              <w:rPr>
                <w:sz w:val="18"/>
                <w:szCs w:val="18"/>
              </w:rPr>
            </w:pPr>
          </w:p>
        </w:tc>
        <w:tc>
          <w:tcPr>
            <w:tcW w:w="3117" w:type="dxa"/>
            <w:tcBorders>
              <w:top w:val="single" w:sz="18" w:space="0" w:color="C00000"/>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bottom w:val="single" w:sz="18" w:space="0" w:color="C00000"/>
            </w:tcBorders>
          </w:tcPr>
          <w:p w:rsidR="00E46707" w:rsidRPr="00E46707" w:rsidRDefault="00E46707" w:rsidP="00E46707">
            <w:pPr>
              <w:rPr>
                <w:sz w:val="18"/>
                <w:szCs w:val="18"/>
              </w:rPr>
            </w:pPr>
          </w:p>
        </w:tc>
        <w:tc>
          <w:tcPr>
            <w:tcW w:w="3628" w:type="dxa"/>
            <w:tcBorders>
              <w:bottom w:val="single" w:sz="18" w:space="0" w:color="C00000"/>
            </w:tcBorders>
          </w:tcPr>
          <w:p w:rsidR="00E46707" w:rsidRPr="00E46707" w:rsidRDefault="00E46707" w:rsidP="00E46707">
            <w:pPr>
              <w:rPr>
                <w:sz w:val="18"/>
                <w:szCs w:val="18"/>
              </w:rPr>
            </w:pPr>
          </w:p>
        </w:tc>
        <w:tc>
          <w:tcPr>
            <w:tcW w:w="3117" w:type="dxa"/>
            <w:tcBorders>
              <w:bottom w:val="single" w:sz="18" w:space="0" w:color="C00000"/>
              <w:right w:val="single" w:sz="18" w:space="0" w:color="C00000"/>
            </w:tcBorders>
          </w:tcPr>
          <w:p w:rsidR="00E46707" w:rsidRPr="00E46707" w:rsidRDefault="00E46707" w:rsidP="00E46707"/>
        </w:tc>
      </w:tr>
    </w:tbl>
    <w:p w:rsidR="00E46707" w:rsidRPr="00E46707" w:rsidRDefault="00E46707" w:rsidP="00A37536">
      <w:pPr>
        <w:spacing w:after="0"/>
      </w:pPr>
    </w:p>
    <w:tbl>
      <w:tblPr>
        <w:tblStyle w:val="TableGrid5"/>
        <w:tblW w:w="0" w:type="auto"/>
        <w:tblInd w:w="517" w:type="dxa"/>
        <w:tblLook w:val="04A0" w:firstRow="1" w:lastRow="0" w:firstColumn="1" w:lastColumn="0" w:noHBand="0" w:noVBand="1"/>
      </w:tblPr>
      <w:tblGrid>
        <w:gridCol w:w="3330"/>
        <w:gridCol w:w="6001"/>
      </w:tblGrid>
      <w:tr w:rsidR="004346B0" w:rsidRPr="00E46707" w:rsidTr="000F71A3">
        <w:trPr>
          <w:cnfStyle w:val="100000000000" w:firstRow="1" w:lastRow="0" w:firstColumn="0" w:lastColumn="0" w:oddVBand="0" w:evenVBand="0" w:oddHBand="0" w:evenHBand="0" w:firstRowFirstColumn="0" w:firstRowLastColumn="0" w:lastRowFirstColumn="0" w:lastRowLastColumn="0"/>
        </w:trPr>
        <w:tc>
          <w:tcPr>
            <w:tcW w:w="3330" w:type="dxa"/>
            <w:tcBorders>
              <w:top w:val="single" w:sz="18" w:space="0" w:color="C00000"/>
              <w:left w:val="single" w:sz="18" w:space="0" w:color="C00000"/>
              <w:bottom w:val="single" w:sz="18" w:space="0" w:color="C00000"/>
            </w:tcBorders>
          </w:tcPr>
          <w:p w:rsidR="004346B0" w:rsidRPr="00E46707" w:rsidRDefault="004346B0" w:rsidP="00E46707">
            <w:pPr>
              <w:jc w:val="center"/>
              <w:rPr>
                <w:sz w:val="24"/>
                <w:szCs w:val="18"/>
              </w:rPr>
            </w:pPr>
            <w:r w:rsidRPr="00E46707">
              <w:rPr>
                <w:sz w:val="24"/>
                <w:szCs w:val="18"/>
              </w:rPr>
              <w:t>Package Options</w:t>
            </w:r>
          </w:p>
        </w:tc>
        <w:tc>
          <w:tcPr>
            <w:tcW w:w="6001" w:type="dxa"/>
            <w:tcBorders>
              <w:top w:val="single" w:sz="18" w:space="0" w:color="C00000"/>
              <w:bottom w:val="single" w:sz="18" w:space="0" w:color="C00000"/>
              <w:right w:val="single" w:sz="18" w:space="0" w:color="C00000"/>
            </w:tcBorders>
          </w:tcPr>
          <w:p w:rsidR="004346B0" w:rsidRPr="00E46707" w:rsidRDefault="004346B0" w:rsidP="00E46707">
            <w:pPr>
              <w:jc w:val="center"/>
              <w:rPr>
                <w:sz w:val="24"/>
                <w:szCs w:val="18"/>
              </w:rPr>
            </w:pPr>
            <w:r w:rsidRPr="00E46707">
              <w:rPr>
                <w:sz w:val="24"/>
                <w:szCs w:val="18"/>
              </w:rPr>
              <w:t>Name</w:t>
            </w:r>
          </w:p>
        </w:tc>
      </w:tr>
      <w:tr w:rsidR="000F71A3" w:rsidRPr="00E46707" w:rsidTr="000F71A3">
        <w:tc>
          <w:tcPr>
            <w:tcW w:w="3330" w:type="dxa"/>
            <w:tcBorders>
              <w:top w:val="single" w:sz="18" w:space="0" w:color="C00000"/>
              <w:left w:val="single" w:sz="18" w:space="0" w:color="C00000"/>
              <w:bottom w:val="single" w:sz="12" w:space="0" w:color="002060"/>
            </w:tcBorders>
          </w:tcPr>
          <w:p w:rsidR="000F71A3" w:rsidRPr="000F71A3" w:rsidRDefault="000F71A3" w:rsidP="00E46707">
            <w:pPr>
              <w:jc w:val="center"/>
              <w:rPr>
                <w:sz w:val="28"/>
                <w:szCs w:val="28"/>
              </w:rPr>
            </w:pPr>
            <w:r w:rsidRPr="000F71A3">
              <w:rPr>
                <w:sz w:val="28"/>
                <w:szCs w:val="28"/>
              </w:rPr>
              <w:t xml:space="preserve">Target Outreach </w:t>
            </w:r>
            <w:r>
              <w:rPr>
                <w:sz w:val="28"/>
                <w:szCs w:val="28"/>
              </w:rPr>
              <w:t>(Female, Hispanic</w:t>
            </w:r>
            <w:r w:rsidRPr="000F71A3">
              <w:rPr>
                <w:sz w:val="28"/>
                <w:szCs w:val="28"/>
              </w:rPr>
              <w:t>, etc.):</w:t>
            </w:r>
          </w:p>
        </w:tc>
        <w:tc>
          <w:tcPr>
            <w:tcW w:w="6001" w:type="dxa"/>
            <w:tcBorders>
              <w:top w:val="single" w:sz="18" w:space="0" w:color="C00000"/>
              <w:bottom w:val="single" w:sz="12" w:space="0" w:color="002060"/>
              <w:right w:val="single" w:sz="18" w:space="0" w:color="C00000"/>
            </w:tcBorders>
          </w:tcPr>
          <w:p w:rsidR="000F71A3" w:rsidRPr="00E46707" w:rsidRDefault="000F71A3" w:rsidP="00E46707">
            <w:pPr>
              <w:jc w:val="center"/>
              <w:rPr>
                <w:sz w:val="24"/>
                <w:szCs w:val="18"/>
              </w:rPr>
            </w:pPr>
          </w:p>
        </w:tc>
      </w:tr>
      <w:tr w:rsidR="004346B0" w:rsidRPr="00E46707" w:rsidTr="000F71A3">
        <w:tc>
          <w:tcPr>
            <w:tcW w:w="3330" w:type="dxa"/>
            <w:vMerge w:val="restart"/>
            <w:tcBorders>
              <w:top w:val="single" w:sz="12" w:space="0" w:color="002060"/>
              <w:left w:val="single" w:sz="18" w:space="0" w:color="C00000"/>
            </w:tcBorders>
            <w:vAlign w:val="center"/>
          </w:tcPr>
          <w:p w:rsidR="004346B0" w:rsidRPr="00851F55" w:rsidRDefault="004346B0" w:rsidP="00851F55">
            <w:pPr>
              <w:jc w:val="center"/>
              <w:rPr>
                <w:sz w:val="28"/>
              </w:rPr>
            </w:pPr>
            <w:r>
              <w:rPr>
                <w:sz w:val="28"/>
              </w:rPr>
              <w:t>Additional Targeted Outreach/</w:t>
            </w:r>
            <w:r w:rsidRPr="00851F55">
              <w:rPr>
                <w:sz w:val="28"/>
              </w:rPr>
              <w:t>Advertising</w:t>
            </w:r>
          </w:p>
        </w:tc>
        <w:tc>
          <w:tcPr>
            <w:tcW w:w="6001" w:type="dxa"/>
            <w:tcBorders>
              <w:top w:val="single" w:sz="12" w:space="0" w:color="002060"/>
              <w:right w:val="single" w:sz="18" w:space="0" w:color="C00000"/>
            </w:tcBorders>
          </w:tcPr>
          <w:p w:rsidR="004346B0" w:rsidRPr="00851F55" w:rsidRDefault="004346B0" w:rsidP="00E46707">
            <w:pPr>
              <w:rPr>
                <w:b/>
                <w:sz w:val="28"/>
                <w:szCs w:val="24"/>
              </w:rPr>
            </w:pPr>
          </w:p>
        </w:tc>
      </w:tr>
      <w:tr w:rsidR="004346B0" w:rsidRPr="00E46707" w:rsidTr="000F71A3">
        <w:tc>
          <w:tcPr>
            <w:tcW w:w="3330" w:type="dxa"/>
            <w:vMerge/>
            <w:tcBorders>
              <w:left w:val="single" w:sz="18" w:space="0" w:color="C00000"/>
            </w:tcBorders>
          </w:tcPr>
          <w:p w:rsidR="004346B0" w:rsidRPr="00851F55" w:rsidRDefault="004346B0" w:rsidP="00E46707">
            <w:pPr>
              <w:rPr>
                <w:b/>
                <w:sz w:val="28"/>
              </w:rPr>
            </w:pPr>
          </w:p>
        </w:tc>
        <w:tc>
          <w:tcPr>
            <w:tcW w:w="6001" w:type="dxa"/>
            <w:tcBorders>
              <w:right w:val="single" w:sz="18" w:space="0" w:color="C00000"/>
            </w:tcBorders>
          </w:tcPr>
          <w:p w:rsidR="004346B0" w:rsidRPr="00851F55" w:rsidRDefault="004346B0" w:rsidP="00E46707">
            <w:pPr>
              <w:rPr>
                <w:b/>
                <w:sz w:val="28"/>
                <w:szCs w:val="24"/>
              </w:rPr>
            </w:pPr>
          </w:p>
        </w:tc>
      </w:tr>
      <w:tr w:rsidR="004346B0" w:rsidRPr="00E46707" w:rsidTr="000F71A3">
        <w:trPr>
          <w:trHeight w:val="285"/>
        </w:trPr>
        <w:tc>
          <w:tcPr>
            <w:tcW w:w="3330" w:type="dxa"/>
            <w:vMerge/>
            <w:tcBorders>
              <w:left w:val="single" w:sz="18" w:space="0" w:color="C00000"/>
            </w:tcBorders>
          </w:tcPr>
          <w:p w:rsidR="004346B0" w:rsidRPr="00851F55" w:rsidRDefault="004346B0" w:rsidP="00E46707">
            <w:pPr>
              <w:rPr>
                <w:b/>
                <w:sz w:val="28"/>
              </w:rPr>
            </w:pPr>
          </w:p>
        </w:tc>
        <w:tc>
          <w:tcPr>
            <w:tcW w:w="6001" w:type="dxa"/>
            <w:tcBorders>
              <w:right w:val="single" w:sz="18" w:space="0" w:color="C00000"/>
            </w:tcBorders>
          </w:tcPr>
          <w:p w:rsidR="004346B0" w:rsidRPr="00851F55" w:rsidRDefault="004346B0" w:rsidP="00E46707">
            <w:pPr>
              <w:rPr>
                <w:b/>
                <w:sz w:val="28"/>
                <w:szCs w:val="24"/>
              </w:rPr>
            </w:pPr>
          </w:p>
        </w:tc>
      </w:tr>
      <w:tr w:rsidR="004346B0" w:rsidRPr="00E46707" w:rsidTr="000F71A3">
        <w:trPr>
          <w:trHeight w:val="188"/>
        </w:trPr>
        <w:tc>
          <w:tcPr>
            <w:tcW w:w="3330" w:type="dxa"/>
            <w:vMerge w:val="restart"/>
            <w:tcBorders>
              <w:left w:val="single" w:sz="18" w:space="0" w:color="C00000"/>
            </w:tcBorders>
            <w:vAlign w:val="center"/>
          </w:tcPr>
          <w:p w:rsidR="004346B0" w:rsidRPr="00851F55" w:rsidRDefault="004346B0" w:rsidP="00851F55">
            <w:pPr>
              <w:jc w:val="center"/>
              <w:rPr>
                <w:sz w:val="28"/>
              </w:rPr>
            </w:pPr>
            <w:r w:rsidRPr="00A37536">
              <w:rPr>
                <w:sz w:val="28"/>
              </w:rPr>
              <w:t>Additional Outreach Advertising</w:t>
            </w:r>
          </w:p>
        </w:tc>
        <w:tc>
          <w:tcPr>
            <w:tcW w:w="6001" w:type="dxa"/>
            <w:tcBorders>
              <w:right w:val="single" w:sz="18" w:space="0" w:color="C00000"/>
            </w:tcBorders>
          </w:tcPr>
          <w:p w:rsidR="004346B0" w:rsidRPr="00851F55" w:rsidRDefault="004346B0" w:rsidP="00E46707">
            <w:pPr>
              <w:rPr>
                <w:b/>
                <w:sz w:val="28"/>
                <w:szCs w:val="24"/>
              </w:rPr>
            </w:pPr>
          </w:p>
        </w:tc>
      </w:tr>
      <w:tr w:rsidR="004346B0" w:rsidRPr="00E46707" w:rsidTr="000F71A3">
        <w:trPr>
          <w:trHeight w:val="195"/>
        </w:trPr>
        <w:tc>
          <w:tcPr>
            <w:tcW w:w="3330" w:type="dxa"/>
            <w:vMerge/>
            <w:tcBorders>
              <w:left w:val="single" w:sz="18" w:space="0" w:color="C00000"/>
            </w:tcBorders>
          </w:tcPr>
          <w:p w:rsidR="004346B0" w:rsidRPr="00851F55" w:rsidRDefault="004346B0" w:rsidP="00E46707">
            <w:pPr>
              <w:jc w:val="center"/>
              <w:rPr>
                <w:sz w:val="28"/>
              </w:rPr>
            </w:pPr>
          </w:p>
        </w:tc>
        <w:tc>
          <w:tcPr>
            <w:tcW w:w="6001" w:type="dxa"/>
            <w:tcBorders>
              <w:right w:val="single" w:sz="18" w:space="0" w:color="C00000"/>
            </w:tcBorders>
          </w:tcPr>
          <w:p w:rsidR="004346B0" w:rsidRPr="00851F55" w:rsidRDefault="004346B0" w:rsidP="00E46707">
            <w:pPr>
              <w:rPr>
                <w:b/>
                <w:sz w:val="28"/>
                <w:szCs w:val="24"/>
              </w:rPr>
            </w:pPr>
          </w:p>
        </w:tc>
      </w:tr>
      <w:tr w:rsidR="004346B0" w:rsidRPr="00E46707" w:rsidTr="000F71A3">
        <w:trPr>
          <w:trHeight w:val="195"/>
        </w:trPr>
        <w:tc>
          <w:tcPr>
            <w:tcW w:w="3330" w:type="dxa"/>
            <w:vMerge/>
            <w:tcBorders>
              <w:left w:val="single" w:sz="18" w:space="0" w:color="C00000"/>
              <w:bottom w:val="single" w:sz="24" w:space="0" w:color="C00000"/>
            </w:tcBorders>
          </w:tcPr>
          <w:p w:rsidR="004346B0" w:rsidRPr="00851F55" w:rsidRDefault="004346B0" w:rsidP="00E46707">
            <w:pPr>
              <w:jc w:val="center"/>
              <w:rPr>
                <w:sz w:val="28"/>
              </w:rPr>
            </w:pPr>
          </w:p>
        </w:tc>
        <w:tc>
          <w:tcPr>
            <w:tcW w:w="6001" w:type="dxa"/>
            <w:tcBorders>
              <w:bottom w:val="single" w:sz="24" w:space="0" w:color="C00000"/>
              <w:right w:val="single" w:sz="18" w:space="0" w:color="C00000"/>
            </w:tcBorders>
          </w:tcPr>
          <w:p w:rsidR="004346B0" w:rsidRPr="00851F55" w:rsidRDefault="004346B0" w:rsidP="00E46707">
            <w:pPr>
              <w:rPr>
                <w:b/>
                <w:sz w:val="28"/>
                <w:szCs w:val="24"/>
              </w:rPr>
            </w:pPr>
          </w:p>
        </w:tc>
      </w:tr>
    </w:tbl>
    <w:p w:rsidR="00E46707" w:rsidRPr="00E46707" w:rsidRDefault="00E46707" w:rsidP="00A37536">
      <w:pPr>
        <w:spacing w:after="0"/>
      </w:pPr>
    </w:p>
    <w:tbl>
      <w:tblPr>
        <w:tblStyle w:val="TableGrid5"/>
        <w:tblW w:w="0" w:type="auto"/>
        <w:tblInd w:w="517" w:type="dxa"/>
        <w:tblLook w:val="04A0" w:firstRow="1" w:lastRow="0" w:firstColumn="1" w:lastColumn="0" w:noHBand="0" w:noVBand="1"/>
      </w:tblPr>
      <w:tblGrid>
        <w:gridCol w:w="2070"/>
        <w:gridCol w:w="1900"/>
        <w:gridCol w:w="3775"/>
        <w:gridCol w:w="1615"/>
      </w:tblGrid>
      <w:tr w:rsidR="00E46707" w:rsidRPr="00E46707" w:rsidTr="00851F55">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single" w:sz="18" w:space="0" w:color="C00000"/>
              <w:left w:val="single" w:sz="18" w:space="0" w:color="C00000"/>
              <w:bottom w:val="single" w:sz="18" w:space="0" w:color="C00000"/>
              <w:right w:val="single" w:sz="18" w:space="0" w:color="C00000"/>
            </w:tcBorders>
          </w:tcPr>
          <w:p w:rsidR="00E46707" w:rsidRPr="00E46707" w:rsidRDefault="001761EC" w:rsidP="00E46707">
            <w:pPr>
              <w:jc w:val="center"/>
              <w:rPr>
                <w:sz w:val="32"/>
              </w:rPr>
            </w:pPr>
            <w:r>
              <w:rPr>
                <w:sz w:val="32"/>
              </w:rPr>
              <w:t xml:space="preserve">Talent Acquisition </w:t>
            </w:r>
            <w:r w:rsidR="00E46707" w:rsidRPr="00E46707">
              <w:rPr>
                <w:sz w:val="32"/>
              </w:rPr>
              <w:t>Plan Agreement</w:t>
            </w:r>
          </w:p>
          <w:p w:rsidR="00E46707" w:rsidRPr="00B91501" w:rsidRDefault="007A1528" w:rsidP="00E46707">
            <w:pPr>
              <w:jc w:val="center"/>
              <w:rPr>
                <w:b w:val="0"/>
                <w:sz w:val="18"/>
                <w:szCs w:val="18"/>
              </w:rPr>
            </w:pPr>
            <w:r>
              <w:rPr>
                <w:b w:val="0"/>
                <w:sz w:val="24"/>
                <w:szCs w:val="18"/>
              </w:rPr>
              <w:t>Receipt of a signed copy of e</w:t>
            </w:r>
            <w:r w:rsidR="00E46707" w:rsidRPr="00B91501">
              <w:rPr>
                <w:b w:val="0"/>
                <w:sz w:val="24"/>
                <w:szCs w:val="18"/>
              </w:rPr>
              <w:t>mail from hiring manager confirming agreement to the talent acquisition activity schedule will represent commitment to the above Work Plan</w:t>
            </w:r>
          </w:p>
        </w:tc>
      </w:tr>
      <w:tr w:rsidR="00E46707" w:rsidRPr="00E46707" w:rsidTr="00851F55">
        <w:tc>
          <w:tcPr>
            <w:tcW w:w="2070" w:type="dxa"/>
            <w:tcBorders>
              <w:top w:val="single" w:sz="18" w:space="0" w:color="C00000"/>
              <w:left w:val="single" w:sz="18" w:space="0" w:color="C00000"/>
            </w:tcBorders>
          </w:tcPr>
          <w:p w:rsidR="00E46707" w:rsidRPr="00E46707" w:rsidRDefault="00E46707" w:rsidP="00E46707">
            <w:pPr>
              <w:jc w:val="center"/>
              <w:rPr>
                <w:b/>
                <w:sz w:val="24"/>
                <w:szCs w:val="18"/>
              </w:rPr>
            </w:pPr>
            <w:r w:rsidRPr="00E46707">
              <w:rPr>
                <w:b/>
                <w:sz w:val="24"/>
                <w:szCs w:val="18"/>
              </w:rPr>
              <w:t>Position</w:t>
            </w:r>
          </w:p>
        </w:tc>
        <w:tc>
          <w:tcPr>
            <w:tcW w:w="1900" w:type="dxa"/>
            <w:tcBorders>
              <w:top w:val="single" w:sz="18" w:space="0" w:color="C00000"/>
            </w:tcBorders>
          </w:tcPr>
          <w:p w:rsidR="00E46707" w:rsidRPr="00E46707" w:rsidRDefault="00E46707" w:rsidP="00E46707">
            <w:pPr>
              <w:jc w:val="center"/>
              <w:rPr>
                <w:b/>
                <w:sz w:val="24"/>
                <w:szCs w:val="18"/>
              </w:rPr>
            </w:pPr>
            <w:r w:rsidRPr="00E46707">
              <w:rPr>
                <w:b/>
                <w:sz w:val="24"/>
                <w:szCs w:val="18"/>
              </w:rPr>
              <w:t>Name</w:t>
            </w:r>
          </w:p>
        </w:tc>
        <w:tc>
          <w:tcPr>
            <w:tcW w:w="3775" w:type="dxa"/>
            <w:tcBorders>
              <w:top w:val="single" w:sz="18" w:space="0" w:color="C00000"/>
            </w:tcBorders>
          </w:tcPr>
          <w:p w:rsidR="00E46707" w:rsidRPr="00E46707" w:rsidRDefault="00E8448C" w:rsidP="00E8448C">
            <w:pPr>
              <w:jc w:val="center"/>
              <w:rPr>
                <w:b/>
                <w:sz w:val="24"/>
                <w:szCs w:val="18"/>
              </w:rPr>
            </w:pPr>
            <w:r>
              <w:rPr>
                <w:b/>
                <w:sz w:val="24"/>
                <w:szCs w:val="18"/>
              </w:rPr>
              <w:t>Signature (</w:t>
            </w:r>
            <w:r w:rsidR="00E46707" w:rsidRPr="00E46707">
              <w:rPr>
                <w:b/>
                <w:sz w:val="24"/>
                <w:szCs w:val="18"/>
              </w:rPr>
              <w:t>proof of agreement)</w:t>
            </w:r>
          </w:p>
        </w:tc>
        <w:tc>
          <w:tcPr>
            <w:tcW w:w="1615" w:type="dxa"/>
            <w:tcBorders>
              <w:top w:val="single" w:sz="18" w:space="0" w:color="C00000"/>
              <w:right w:val="single" w:sz="18" w:space="0" w:color="C00000"/>
            </w:tcBorders>
          </w:tcPr>
          <w:p w:rsidR="00E46707" w:rsidRPr="00E46707" w:rsidRDefault="00E46707" w:rsidP="00E46707">
            <w:pPr>
              <w:jc w:val="center"/>
              <w:rPr>
                <w:b/>
                <w:sz w:val="24"/>
                <w:szCs w:val="18"/>
              </w:rPr>
            </w:pPr>
            <w:r w:rsidRPr="00E46707">
              <w:rPr>
                <w:b/>
                <w:sz w:val="24"/>
                <w:szCs w:val="18"/>
              </w:rPr>
              <w:t>Date</w:t>
            </w:r>
          </w:p>
        </w:tc>
      </w:tr>
      <w:tr w:rsidR="00E46707" w:rsidRPr="00E46707" w:rsidTr="00851F55">
        <w:trPr>
          <w:trHeight w:val="377"/>
        </w:trPr>
        <w:tc>
          <w:tcPr>
            <w:tcW w:w="2070" w:type="dxa"/>
            <w:tcBorders>
              <w:left w:val="single" w:sz="18" w:space="0" w:color="C00000"/>
            </w:tcBorders>
          </w:tcPr>
          <w:p w:rsidR="00E46707" w:rsidRPr="00E46707" w:rsidRDefault="00E46707" w:rsidP="00E46707">
            <w:pPr>
              <w:rPr>
                <w:sz w:val="24"/>
                <w:szCs w:val="18"/>
              </w:rPr>
            </w:pPr>
            <w:r w:rsidRPr="00E46707">
              <w:rPr>
                <w:sz w:val="24"/>
                <w:szCs w:val="18"/>
              </w:rPr>
              <w:t>HR Representative</w:t>
            </w:r>
          </w:p>
        </w:tc>
        <w:tc>
          <w:tcPr>
            <w:tcW w:w="1900" w:type="dxa"/>
          </w:tcPr>
          <w:p w:rsidR="00E46707" w:rsidRPr="00E46707" w:rsidRDefault="00E46707" w:rsidP="00E46707">
            <w:pPr>
              <w:rPr>
                <w:sz w:val="24"/>
              </w:rPr>
            </w:pPr>
          </w:p>
        </w:tc>
        <w:tc>
          <w:tcPr>
            <w:tcW w:w="3775" w:type="dxa"/>
          </w:tcPr>
          <w:p w:rsidR="00E46707" w:rsidRPr="00E46707" w:rsidRDefault="00E46707" w:rsidP="00E46707">
            <w:pPr>
              <w:rPr>
                <w:rFonts w:ascii="Segoe Script" w:hAnsi="Segoe Script"/>
                <w:sz w:val="24"/>
              </w:rPr>
            </w:pPr>
          </w:p>
        </w:tc>
        <w:tc>
          <w:tcPr>
            <w:tcW w:w="1615" w:type="dxa"/>
            <w:tcBorders>
              <w:right w:val="single" w:sz="18" w:space="0" w:color="C00000"/>
            </w:tcBorders>
          </w:tcPr>
          <w:p w:rsidR="00E46707" w:rsidRPr="00E46707" w:rsidRDefault="00E46707" w:rsidP="00E46707">
            <w:pPr>
              <w:rPr>
                <w:sz w:val="24"/>
              </w:rPr>
            </w:pPr>
          </w:p>
        </w:tc>
      </w:tr>
      <w:tr w:rsidR="00E46707" w:rsidRPr="00E46707" w:rsidTr="00851F55">
        <w:tc>
          <w:tcPr>
            <w:tcW w:w="2070" w:type="dxa"/>
            <w:tcBorders>
              <w:left w:val="single" w:sz="18" w:space="0" w:color="C00000"/>
              <w:bottom w:val="single" w:sz="18" w:space="0" w:color="C00000"/>
            </w:tcBorders>
          </w:tcPr>
          <w:p w:rsidR="00E46707" w:rsidRPr="00E46707" w:rsidRDefault="00E46707" w:rsidP="00E46707">
            <w:pPr>
              <w:rPr>
                <w:sz w:val="24"/>
                <w:szCs w:val="18"/>
              </w:rPr>
            </w:pPr>
            <w:r w:rsidRPr="00E46707">
              <w:rPr>
                <w:sz w:val="24"/>
                <w:szCs w:val="18"/>
              </w:rPr>
              <w:t>Hiring Manager</w:t>
            </w:r>
          </w:p>
        </w:tc>
        <w:tc>
          <w:tcPr>
            <w:tcW w:w="1900" w:type="dxa"/>
            <w:tcBorders>
              <w:bottom w:val="single" w:sz="18" w:space="0" w:color="C00000"/>
            </w:tcBorders>
          </w:tcPr>
          <w:p w:rsidR="00E46707" w:rsidRPr="00E46707" w:rsidRDefault="00E46707" w:rsidP="00E46707">
            <w:pPr>
              <w:rPr>
                <w:sz w:val="24"/>
              </w:rPr>
            </w:pPr>
          </w:p>
        </w:tc>
        <w:tc>
          <w:tcPr>
            <w:tcW w:w="3775" w:type="dxa"/>
            <w:tcBorders>
              <w:bottom w:val="single" w:sz="18" w:space="0" w:color="C00000"/>
            </w:tcBorders>
          </w:tcPr>
          <w:p w:rsidR="00E46707" w:rsidRPr="00E46707" w:rsidRDefault="00E46707" w:rsidP="00E46707">
            <w:pPr>
              <w:rPr>
                <w:rFonts w:ascii="Segoe Script" w:hAnsi="Segoe Script"/>
                <w:sz w:val="24"/>
              </w:rPr>
            </w:pPr>
          </w:p>
        </w:tc>
        <w:tc>
          <w:tcPr>
            <w:tcW w:w="1615" w:type="dxa"/>
            <w:tcBorders>
              <w:bottom w:val="single" w:sz="18" w:space="0" w:color="C00000"/>
              <w:right w:val="single" w:sz="18" w:space="0" w:color="C00000"/>
            </w:tcBorders>
          </w:tcPr>
          <w:p w:rsidR="00E46707" w:rsidRPr="00E46707" w:rsidRDefault="00E46707" w:rsidP="00E46707">
            <w:pPr>
              <w:rPr>
                <w:sz w:val="24"/>
              </w:rPr>
            </w:pPr>
          </w:p>
        </w:tc>
      </w:tr>
    </w:tbl>
    <w:p w:rsidR="003625A3" w:rsidRPr="003625A3" w:rsidRDefault="003625A3" w:rsidP="003625A3">
      <w:pPr>
        <w:spacing w:after="0" w:line="240" w:lineRule="auto"/>
        <w:jc w:val="center"/>
        <w:rPr>
          <w:rFonts w:ascii="Arial" w:eastAsia="Calibri" w:hAnsi="Arial" w:cs="Arial"/>
          <w:b/>
          <w:color w:val="17365D"/>
          <w:sz w:val="40"/>
        </w:rPr>
      </w:pPr>
      <w:bookmarkStart w:id="9" w:name="Advertising"/>
      <w:r w:rsidRPr="003625A3">
        <w:rPr>
          <w:rFonts w:ascii="Arial" w:eastAsia="Calibri" w:hAnsi="Arial" w:cs="Arial"/>
          <w:b/>
          <w:color w:val="17365D"/>
          <w:sz w:val="40"/>
        </w:rPr>
        <w:lastRenderedPageBreak/>
        <w:t>Talent Acquisition Advertising Guidelines</w:t>
      </w:r>
    </w:p>
    <w:bookmarkEnd w:id="9"/>
    <w:p w:rsidR="003625A3" w:rsidRPr="003625A3" w:rsidRDefault="003625A3" w:rsidP="003625A3">
      <w:pPr>
        <w:spacing w:after="0" w:line="240" w:lineRule="auto"/>
        <w:jc w:val="center"/>
        <w:rPr>
          <w:rFonts w:ascii="Arial" w:eastAsia="Calibri" w:hAnsi="Arial" w:cs="Arial"/>
          <w:b/>
          <w:color w:val="17365D"/>
          <w:sz w:val="16"/>
        </w:rPr>
      </w:pPr>
    </w:p>
    <w:p w:rsidR="003625A3" w:rsidRPr="003625A3" w:rsidRDefault="003625A3" w:rsidP="003625A3">
      <w:pPr>
        <w:spacing w:after="0" w:line="240" w:lineRule="auto"/>
        <w:jc w:val="center"/>
        <w:rPr>
          <w:rFonts w:ascii="Arial" w:eastAsia="Calibri" w:hAnsi="Arial" w:cs="Arial"/>
          <w:color w:val="C00000"/>
          <w:sz w:val="24"/>
          <w:szCs w:val="24"/>
        </w:rPr>
      </w:pPr>
      <w:r w:rsidRPr="003625A3">
        <w:rPr>
          <w:rFonts w:ascii="Arial" w:eastAsia="Calibri" w:hAnsi="Arial" w:cs="Arial"/>
          <w:color w:val="C00000"/>
          <w:sz w:val="24"/>
          <w:szCs w:val="24"/>
        </w:rPr>
        <w:t>While our standard advertising options target a diverse applicant pool, these guidelines are meant as suggestions and not to limit advertising options. Divisions/Departments are welcomed and encouraged to expand the scope of advertising to align with the diversity goals of the College.</w:t>
      </w:r>
    </w:p>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2880"/>
        <w:gridCol w:w="4590"/>
        <w:gridCol w:w="2880"/>
      </w:tblGrid>
      <w:tr w:rsidR="003625A3" w:rsidRPr="003625A3" w:rsidTr="001B591F">
        <w:trPr>
          <w:trHeight w:val="133"/>
        </w:trPr>
        <w:tc>
          <w:tcPr>
            <w:tcW w:w="10350" w:type="dxa"/>
            <w:gridSpan w:val="3"/>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1B591F">
              <w:rPr>
                <w:rFonts w:ascii="Arial" w:eastAsia="Calibri" w:hAnsi="Arial" w:cs="Arial"/>
                <w:b/>
                <w:color w:val="002060"/>
                <w:sz w:val="24"/>
              </w:rPr>
              <w:t>Internal Advertising</w:t>
            </w:r>
          </w:p>
        </w:tc>
      </w:tr>
      <w:tr w:rsidR="003625A3" w:rsidRPr="003625A3" w:rsidTr="001B591F">
        <w:trPr>
          <w:trHeight w:val="359"/>
        </w:trPr>
        <w:tc>
          <w:tcPr>
            <w:tcW w:w="2880" w:type="dxa"/>
            <w:tcBorders>
              <w:top w:val="single" w:sz="24" w:space="0" w:color="C00000"/>
              <w:left w:val="single" w:sz="24" w:space="0" w:color="C00000"/>
            </w:tcBorders>
          </w:tcPr>
          <w:p w:rsidR="003625A3" w:rsidRPr="003625A3" w:rsidRDefault="003625A3" w:rsidP="003625A3">
            <w:pPr>
              <w:jc w:val="center"/>
              <w:rPr>
                <w:rFonts w:ascii="Arial" w:eastAsia="Calibri" w:hAnsi="Arial" w:cs="Arial"/>
                <w:color w:val="17365D"/>
              </w:rPr>
            </w:pPr>
            <w:r w:rsidRPr="003625A3">
              <w:rPr>
                <w:rFonts w:ascii="Arial" w:eastAsia="Calibri" w:hAnsi="Arial" w:cs="Arial"/>
                <w:b/>
                <w:color w:val="17365D"/>
              </w:rPr>
              <w:t>Position Type</w:t>
            </w:r>
          </w:p>
        </w:tc>
        <w:tc>
          <w:tcPr>
            <w:tcW w:w="4590" w:type="dxa"/>
            <w:tcBorders>
              <w:top w:val="single" w:sz="24" w:space="0" w:color="C00000"/>
            </w:tcBorders>
          </w:tcPr>
          <w:p w:rsidR="003625A3" w:rsidRPr="003625A3" w:rsidRDefault="003625A3" w:rsidP="003625A3">
            <w:pPr>
              <w:jc w:val="center"/>
              <w:rPr>
                <w:rFonts w:ascii="Arial" w:eastAsia="Calibri" w:hAnsi="Arial" w:cs="Arial"/>
                <w:b/>
                <w:color w:val="17365D"/>
              </w:rPr>
            </w:pPr>
            <w:r w:rsidRPr="003625A3">
              <w:rPr>
                <w:rFonts w:ascii="Arial" w:eastAsia="Calibri" w:hAnsi="Arial" w:cs="Arial"/>
                <w:b/>
                <w:color w:val="17365D"/>
              </w:rPr>
              <w:t>Process</w:t>
            </w:r>
          </w:p>
        </w:tc>
        <w:tc>
          <w:tcPr>
            <w:tcW w:w="2880" w:type="dxa"/>
            <w:tcBorders>
              <w:top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3625A3">
              <w:rPr>
                <w:rFonts w:ascii="Arial" w:eastAsia="Calibri" w:hAnsi="Arial" w:cs="Arial"/>
                <w:b/>
                <w:color w:val="17365D"/>
              </w:rPr>
              <w:t>Where Advertised</w:t>
            </w:r>
          </w:p>
        </w:tc>
      </w:tr>
      <w:tr w:rsidR="003625A3" w:rsidRPr="003625A3" w:rsidTr="001B591F">
        <w:trPr>
          <w:trHeight w:val="359"/>
        </w:trPr>
        <w:tc>
          <w:tcPr>
            <w:tcW w:w="2880" w:type="dxa"/>
            <w:tcBorders>
              <w:left w:val="single" w:sz="24" w:space="0" w:color="C00000"/>
            </w:tcBorders>
            <w:vAlign w:val="center"/>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Full-Time Classified and Full-Time Faculty Positions</w:t>
            </w:r>
          </w:p>
        </w:tc>
        <w:tc>
          <w:tcPr>
            <w:tcW w:w="4590" w:type="dxa"/>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HR posts the position internally for eight (8) calendar days prior to posting externally.</w:t>
            </w:r>
          </w:p>
        </w:tc>
        <w:tc>
          <w:tcPr>
            <w:tcW w:w="2880" w:type="dxa"/>
            <w:tcBorders>
              <w:right w:val="single" w:sz="24" w:space="0" w:color="C00000"/>
            </w:tcBorders>
          </w:tcPr>
          <w:p w:rsidR="003625A3" w:rsidRPr="003625A3" w:rsidRDefault="003625A3" w:rsidP="003625A3">
            <w:pPr>
              <w:numPr>
                <w:ilvl w:val="0"/>
                <w:numId w:val="31"/>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FYI Today</w:t>
            </w:r>
          </w:p>
          <w:p w:rsidR="003625A3" w:rsidRDefault="0019195B" w:rsidP="003625A3">
            <w:pPr>
              <w:numPr>
                <w:ilvl w:val="0"/>
                <w:numId w:val="31"/>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a</w:t>
            </w:r>
            <w:r w:rsidR="003625A3" w:rsidRPr="003625A3">
              <w:rPr>
                <w:rFonts w:ascii="Arial" w:eastAsia="MS Mincho" w:hAnsi="Arial" w:cs="Arial"/>
                <w:color w:val="17365D"/>
                <w:lang w:eastAsia="ja-JP"/>
              </w:rPr>
              <w:t>ssociations</w:t>
            </w:r>
          </w:p>
          <w:p w:rsidR="0019195B" w:rsidRPr="003625A3" w:rsidRDefault="0019195B" w:rsidP="003625A3">
            <w:pPr>
              <w:numPr>
                <w:ilvl w:val="0"/>
                <w:numId w:val="31"/>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website</w:t>
            </w:r>
          </w:p>
        </w:tc>
      </w:tr>
      <w:tr w:rsidR="003625A3" w:rsidRPr="003625A3" w:rsidTr="001B591F">
        <w:trPr>
          <w:trHeight w:val="359"/>
        </w:trPr>
        <w:tc>
          <w:tcPr>
            <w:tcW w:w="2880" w:type="dxa"/>
            <w:tcBorders>
              <w:left w:val="single" w:sz="24" w:space="0" w:color="C00000"/>
              <w:bottom w:val="single" w:sz="24" w:space="0" w:color="C00000"/>
            </w:tcBorders>
            <w:vAlign w:val="center"/>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All Other Positions</w:t>
            </w:r>
          </w:p>
        </w:tc>
        <w:tc>
          <w:tcPr>
            <w:tcW w:w="4590" w:type="dxa"/>
            <w:tcBorders>
              <w:bottom w:val="single" w:sz="24" w:space="0" w:color="C00000"/>
            </w:tcBorders>
          </w:tcPr>
          <w:p w:rsidR="003625A3" w:rsidRPr="003625A3" w:rsidRDefault="003625A3" w:rsidP="003625A3">
            <w:pPr>
              <w:rPr>
                <w:rFonts w:ascii="Arial" w:eastAsia="Calibri" w:hAnsi="Arial" w:cs="Arial"/>
                <w:color w:val="17365D"/>
                <w:sz w:val="24"/>
              </w:rPr>
            </w:pPr>
          </w:p>
          <w:p w:rsidR="003625A3" w:rsidRPr="003625A3" w:rsidRDefault="003625A3" w:rsidP="003625A3">
            <w:pPr>
              <w:rPr>
                <w:rFonts w:ascii="Arial" w:eastAsia="Calibri" w:hAnsi="Arial" w:cs="Arial"/>
                <w:color w:val="17365D"/>
              </w:rPr>
            </w:pPr>
            <w:r w:rsidRPr="003625A3">
              <w:rPr>
                <w:rFonts w:ascii="Arial" w:eastAsia="Calibri" w:hAnsi="Arial" w:cs="Arial"/>
                <w:color w:val="17365D"/>
              </w:rPr>
              <w:t>HR posts concurrent with external posting.</w:t>
            </w:r>
          </w:p>
        </w:tc>
        <w:tc>
          <w:tcPr>
            <w:tcW w:w="2880" w:type="dxa"/>
            <w:tcBorders>
              <w:bottom w:val="single" w:sz="24" w:space="0" w:color="C00000"/>
              <w:right w:val="single" w:sz="24" w:space="0" w:color="C00000"/>
            </w:tcBorders>
          </w:tcPr>
          <w:p w:rsidR="003625A3" w:rsidRPr="003625A3" w:rsidRDefault="003625A3" w:rsidP="003625A3">
            <w:pPr>
              <w:numPr>
                <w:ilvl w:val="0"/>
                <w:numId w:val="32"/>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FYI Today</w:t>
            </w:r>
          </w:p>
          <w:p w:rsidR="003625A3" w:rsidRDefault="0019195B" w:rsidP="003625A3">
            <w:pPr>
              <w:numPr>
                <w:ilvl w:val="0"/>
                <w:numId w:val="32"/>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a</w:t>
            </w:r>
            <w:r w:rsidR="003625A3" w:rsidRPr="003625A3">
              <w:rPr>
                <w:rFonts w:ascii="Arial" w:eastAsia="MS Mincho" w:hAnsi="Arial" w:cs="Arial"/>
                <w:color w:val="17365D"/>
                <w:lang w:eastAsia="ja-JP"/>
              </w:rPr>
              <w:t>ssociations</w:t>
            </w:r>
          </w:p>
          <w:p w:rsidR="0019195B" w:rsidRPr="003625A3" w:rsidRDefault="0019195B" w:rsidP="003625A3">
            <w:pPr>
              <w:numPr>
                <w:ilvl w:val="0"/>
                <w:numId w:val="32"/>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website</w:t>
            </w:r>
          </w:p>
          <w:p w:rsidR="003625A3" w:rsidRPr="003625A3" w:rsidRDefault="003625A3" w:rsidP="003625A3">
            <w:pPr>
              <w:numPr>
                <w:ilvl w:val="0"/>
                <w:numId w:val="32"/>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CCC Veteran Center</w:t>
            </w:r>
          </w:p>
        </w:tc>
      </w:tr>
    </w:tbl>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3330"/>
        <w:gridCol w:w="3357"/>
        <w:gridCol w:w="3663"/>
      </w:tblGrid>
      <w:tr w:rsidR="003625A3" w:rsidRPr="003625A3" w:rsidTr="001B591F">
        <w:trPr>
          <w:trHeight w:val="133"/>
        </w:trPr>
        <w:tc>
          <w:tcPr>
            <w:tcW w:w="10350" w:type="dxa"/>
            <w:gridSpan w:val="3"/>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1B591F">
              <w:rPr>
                <w:rFonts w:ascii="Arial" w:eastAsia="Calibri" w:hAnsi="Arial" w:cs="Arial"/>
                <w:b/>
                <w:color w:val="002060"/>
                <w:sz w:val="24"/>
              </w:rPr>
              <w:t>Standard External Advertising Sites</w:t>
            </w:r>
          </w:p>
        </w:tc>
      </w:tr>
      <w:tr w:rsidR="003625A3" w:rsidRPr="003625A3" w:rsidTr="001B591F">
        <w:trPr>
          <w:trHeight w:val="133"/>
        </w:trPr>
        <w:tc>
          <w:tcPr>
            <w:tcW w:w="10350" w:type="dxa"/>
            <w:gridSpan w:val="3"/>
            <w:tcBorders>
              <w:left w:val="single" w:sz="24" w:space="0" w:color="C00000"/>
              <w:right w:val="single" w:sz="24" w:space="0" w:color="C00000"/>
            </w:tcBorders>
          </w:tcPr>
          <w:p w:rsidR="003625A3" w:rsidRPr="001B591F" w:rsidRDefault="003625A3" w:rsidP="003625A3">
            <w:pPr>
              <w:jc w:val="center"/>
              <w:rPr>
                <w:rFonts w:ascii="Arial" w:eastAsia="Calibri" w:hAnsi="Arial" w:cs="Arial"/>
                <w:color w:val="C0504D"/>
                <w:sz w:val="24"/>
              </w:rPr>
            </w:pPr>
            <w:r w:rsidRPr="001B591F">
              <w:rPr>
                <w:rFonts w:ascii="Arial" w:eastAsia="Calibri" w:hAnsi="Arial" w:cs="Arial"/>
                <w:color w:val="17365D"/>
              </w:rPr>
              <w:t>HR automatically posts to the following sites at no expense to the hiring division/department:</w:t>
            </w:r>
          </w:p>
        </w:tc>
      </w:tr>
      <w:tr w:rsidR="003625A3" w:rsidRPr="003625A3" w:rsidTr="001B591F">
        <w:trPr>
          <w:trHeight w:val="2177"/>
        </w:trPr>
        <w:tc>
          <w:tcPr>
            <w:tcW w:w="3330" w:type="dxa"/>
            <w:tcBorders>
              <w:top w:val="single" w:sz="24" w:space="0" w:color="C00000"/>
              <w:left w:val="single" w:sz="24" w:space="0" w:color="C00000"/>
              <w:bottom w:val="single" w:sz="24" w:space="0" w:color="C00000"/>
            </w:tcBorders>
          </w:tcPr>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FYI Today</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 xml:space="preserve">CCC Associations </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Governmentjobs.com</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Indeed</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Partners in Diversity</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iCs/>
                <w:color w:val="244061"/>
                <w:sz w:val="24"/>
                <w:szCs w:val="24"/>
                <w:lang w:eastAsia="ja-JP"/>
              </w:rPr>
              <w:t>US.Jobs</w:t>
            </w:r>
            <w:proofErr w:type="spellEnd"/>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Craigslist</w:t>
            </w:r>
          </w:p>
        </w:tc>
        <w:tc>
          <w:tcPr>
            <w:tcW w:w="3357" w:type="dxa"/>
            <w:tcBorders>
              <w:top w:val="single" w:sz="24" w:space="0" w:color="C00000"/>
              <w:bottom w:val="single" w:sz="24" w:space="0" w:color="C00000"/>
            </w:tcBorders>
          </w:tcPr>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iCs/>
                <w:color w:val="244061"/>
                <w:sz w:val="24"/>
                <w:szCs w:val="24"/>
                <w:lang w:eastAsia="ja-JP"/>
              </w:rPr>
              <w:t>iMatch</w:t>
            </w:r>
            <w:proofErr w:type="spellEnd"/>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HigherEdJobs</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JBLMUnlimited.com</w:t>
            </w:r>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AsiansInHigherEd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BlacksInHigherEd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DisabledInHigherEd</w:t>
            </w:r>
            <w:proofErr w:type="spellEnd"/>
          </w:p>
        </w:tc>
        <w:tc>
          <w:tcPr>
            <w:tcW w:w="3663" w:type="dxa"/>
            <w:tcBorders>
              <w:top w:val="single" w:sz="24" w:space="0" w:color="C00000"/>
              <w:bottom w:val="single" w:sz="24" w:space="0" w:color="C00000"/>
              <w:right w:val="single" w:sz="24" w:space="0" w:color="C00000"/>
            </w:tcBorders>
          </w:tcPr>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HispanicsInHigherEd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LGBTInHigherEd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NativeAmericansInHigherEd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VeteransInHigherEd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WomenAndHigherEd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CCC Social Media</w:t>
            </w:r>
          </w:p>
        </w:tc>
      </w:tr>
    </w:tbl>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2700"/>
        <w:gridCol w:w="900"/>
        <w:gridCol w:w="5760"/>
        <w:gridCol w:w="990"/>
      </w:tblGrid>
      <w:tr w:rsidR="003625A3" w:rsidRPr="003625A3" w:rsidTr="001B591F">
        <w:trPr>
          <w:trHeight w:val="133"/>
        </w:trPr>
        <w:tc>
          <w:tcPr>
            <w:tcW w:w="10350" w:type="dxa"/>
            <w:gridSpan w:val="4"/>
            <w:tcBorders>
              <w:top w:val="single" w:sz="24" w:space="0" w:color="C00000"/>
              <w:left w:val="single" w:sz="24" w:space="0" w:color="C00000"/>
              <w:right w:val="single" w:sz="24" w:space="0" w:color="C00000"/>
            </w:tcBorders>
          </w:tcPr>
          <w:p w:rsidR="003625A3" w:rsidRPr="001B591F" w:rsidRDefault="001761EC" w:rsidP="003625A3">
            <w:pPr>
              <w:jc w:val="center"/>
              <w:rPr>
                <w:rFonts w:ascii="Arial" w:eastAsia="Calibri" w:hAnsi="Arial" w:cs="Arial"/>
                <w:b/>
                <w:color w:val="002060"/>
                <w:sz w:val="24"/>
              </w:rPr>
            </w:pPr>
            <w:r>
              <w:rPr>
                <w:rFonts w:ascii="Arial" w:eastAsia="Calibri" w:hAnsi="Arial" w:cs="Arial"/>
                <w:b/>
                <w:color w:val="002060"/>
                <w:sz w:val="24"/>
              </w:rPr>
              <w:t xml:space="preserve">Optional </w:t>
            </w:r>
            <w:r w:rsidR="003625A3" w:rsidRPr="001B591F">
              <w:rPr>
                <w:rFonts w:ascii="Arial" w:eastAsia="Calibri" w:hAnsi="Arial" w:cs="Arial"/>
                <w:b/>
                <w:color w:val="002060"/>
                <w:sz w:val="24"/>
              </w:rPr>
              <w:t>Additional External Advertising Sites</w:t>
            </w:r>
          </w:p>
          <w:p w:rsidR="003625A3" w:rsidRPr="003625A3" w:rsidRDefault="003625A3" w:rsidP="003625A3">
            <w:pPr>
              <w:jc w:val="center"/>
              <w:rPr>
                <w:rFonts w:ascii="Arial" w:eastAsia="Calibri" w:hAnsi="Arial" w:cs="Arial"/>
                <w:color w:val="C0504D"/>
              </w:rPr>
            </w:pPr>
            <w:r w:rsidRPr="00224899">
              <w:rPr>
                <w:rFonts w:ascii="Arial" w:eastAsia="Calibri" w:hAnsi="Arial" w:cs="Arial"/>
                <w:color w:val="C00000"/>
              </w:rPr>
              <w:t>Please list these in your NEOGOV (OHC) Requisition</w:t>
            </w:r>
          </w:p>
        </w:tc>
      </w:tr>
      <w:tr w:rsidR="003625A3" w:rsidRPr="003625A3" w:rsidTr="001B591F">
        <w:trPr>
          <w:trHeight w:val="133"/>
        </w:trPr>
        <w:tc>
          <w:tcPr>
            <w:tcW w:w="10350" w:type="dxa"/>
            <w:gridSpan w:val="4"/>
            <w:tcBorders>
              <w:left w:val="single" w:sz="24" w:space="0" w:color="C00000"/>
              <w:right w:val="single" w:sz="24" w:space="0" w:color="C00000"/>
            </w:tcBorders>
          </w:tcPr>
          <w:p w:rsidR="003625A3" w:rsidRPr="001B591F" w:rsidRDefault="003625A3" w:rsidP="001761EC">
            <w:pPr>
              <w:jc w:val="center"/>
              <w:rPr>
                <w:rFonts w:ascii="Arial" w:eastAsia="Calibri" w:hAnsi="Arial" w:cs="Arial"/>
                <w:color w:val="17365D"/>
              </w:rPr>
            </w:pPr>
            <w:r w:rsidRPr="001B591F">
              <w:rPr>
                <w:rFonts w:ascii="Arial" w:eastAsia="Calibri" w:hAnsi="Arial" w:cs="Arial"/>
                <w:color w:val="17365D"/>
              </w:rPr>
              <w:t>HR will</w:t>
            </w:r>
            <w:r w:rsidR="001761EC">
              <w:rPr>
                <w:rFonts w:ascii="Arial" w:eastAsia="Calibri" w:hAnsi="Arial" w:cs="Arial"/>
                <w:color w:val="17365D"/>
              </w:rPr>
              <w:t xml:space="preserve"> post to the following sites, and</w:t>
            </w:r>
            <w:r w:rsidRPr="001B591F">
              <w:rPr>
                <w:rFonts w:ascii="Arial" w:eastAsia="Calibri" w:hAnsi="Arial" w:cs="Arial"/>
                <w:color w:val="17365D"/>
              </w:rPr>
              <w:t xml:space="preserve"> the additional expense will be charged to the hiring division/department:</w:t>
            </w:r>
          </w:p>
        </w:tc>
      </w:tr>
      <w:tr w:rsidR="003625A3" w:rsidRPr="003625A3" w:rsidTr="00B91501">
        <w:trPr>
          <w:trHeight w:val="133"/>
        </w:trPr>
        <w:tc>
          <w:tcPr>
            <w:tcW w:w="2700" w:type="dxa"/>
            <w:tcBorders>
              <w:top w:val="single" w:sz="24" w:space="0" w:color="C00000"/>
              <w:left w:val="single" w:sz="24" w:space="0" w:color="C00000"/>
              <w:bottom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Chronicle</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Mac’s List </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Glassdoor </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Monster.com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Deafdigest.net</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iHispano.com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Militaryjob.com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Diversityjobs.com</w:t>
            </w:r>
          </w:p>
        </w:tc>
        <w:tc>
          <w:tcPr>
            <w:tcW w:w="900" w:type="dxa"/>
            <w:tcBorders>
              <w:top w:val="single" w:sz="24" w:space="0" w:color="C00000"/>
              <w:bottom w:val="single" w:sz="24" w:space="0" w:color="C00000"/>
            </w:tcBorders>
          </w:tcPr>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$375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$119</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$199</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$375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$120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$495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$125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$225</w:t>
            </w:r>
          </w:p>
        </w:tc>
        <w:tc>
          <w:tcPr>
            <w:tcW w:w="5760" w:type="dxa"/>
            <w:tcBorders>
              <w:top w:val="single" w:sz="24" w:space="0" w:color="C00000"/>
              <w:bottom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Oregonian/</w:t>
            </w:r>
            <w:proofErr w:type="spellStart"/>
            <w:r w:rsidRPr="003625A3">
              <w:rPr>
                <w:rFonts w:ascii="Arial" w:eastAsia="MS Mincho" w:hAnsi="Arial" w:cs="Arial"/>
                <w:color w:val="244061"/>
                <w:sz w:val="24"/>
                <w:szCs w:val="24"/>
                <w:lang w:eastAsia="ja-JP"/>
              </w:rPr>
              <w:t>OregonLive</w:t>
            </w:r>
            <w:proofErr w:type="spellEnd"/>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Journal of Blacks in Higher Education</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Minority Professional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Professional Diversity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Professional Woman of Color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El Hispanic News</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Oregon Association of Minority Entrepreneurs</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Other websites and publications</w:t>
            </w:r>
          </w:p>
        </w:tc>
        <w:tc>
          <w:tcPr>
            <w:tcW w:w="990" w:type="dxa"/>
            <w:tcBorders>
              <w:top w:val="single" w:sz="24" w:space="0" w:color="C00000"/>
              <w:bottom w:val="single" w:sz="24" w:space="0" w:color="C00000"/>
              <w:right w:val="single" w:sz="24" w:space="0" w:color="C00000"/>
            </w:tcBorders>
          </w:tcPr>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$300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$245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$100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$495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$160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TBD</w:t>
            </w:r>
          </w:p>
          <w:p w:rsidR="003625A3" w:rsidRPr="003625A3" w:rsidRDefault="003625A3" w:rsidP="003625A3">
            <w:pPr>
              <w:rPr>
                <w:rFonts w:ascii="Arial" w:eastAsia="Calibri" w:hAnsi="Arial" w:cs="Arial"/>
                <w:color w:val="244061"/>
                <w:sz w:val="24"/>
                <w:szCs w:val="24"/>
              </w:rPr>
            </w:pPr>
            <w:r w:rsidRPr="003625A3">
              <w:rPr>
                <w:rFonts w:ascii="Arial" w:eastAsia="Calibri" w:hAnsi="Arial" w:cs="Arial"/>
                <w:color w:val="244061"/>
                <w:sz w:val="24"/>
                <w:szCs w:val="24"/>
              </w:rPr>
              <w:t>TBD</w:t>
            </w:r>
          </w:p>
          <w:p w:rsidR="003625A3" w:rsidRPr="003625A3" w:rsidRDefault="003625A3" w:rsidP="003625A3">
            <w:pPr>
              <w:rPr>
                <w:rFonts w:ascii="Arial" w:eastAsia="Calibri" w:hAnsi="Arial" w:cs="Arial"/>
                <w:color w:val="244061"/>
                <w:sz w:val="24"/>
                <w:szCs w:val="24"/>
              </w:rPr>
            </w:pPr>
            <w:r w:rsidRPr="003625A3">
              <w:rPr>
                <w:rFonts w:ascii="Arial" w:eastAsia="Calibri" w:hAnsi="Arial" w:cs="Arial"/>
                <w:color w:val="244061"/>
                <w:sz w:val="24"/>
                <w:szCs w:val="24"/>
              </w:rPr>
              <w:t>TBD</w:t>
            </w:r>
          </w:p>
        </w:tc>
      </w:tr>
    </w:tbl>
    <w:p w:rsidR="003625A3" w:rsidRPr="003625A3" w:rsidRDefault="003625A3" w:rsidP="003625A3">
      <w:pPr>
        <w:spacing w:after="0" w:line="240" w:lineRule="auto"/>
        <w:rPr>
          <w:rFonts w:ascii="Arial" w:eastAsia="Calibri" w:hAnsi="Arial" w:cs="Arial"/>
          <w:b/>
          <w:sz w:val="28"/>
          <w:szCs w:val="24"/>
        </w:rPr>
      </w:pPr>
    </w:p>
    <w:tbl>
      <w:tblPr>
        <w:tblStyle w:val="TableGrid4"/>
        <w:tblW w:w="10350" w:type="dxa"/>
        <w:tblInd w:w="175" w:type="dxa"/>
        <w:tblLook w:val="04A0" w:firstRow="1" w:lastRow="0" w:firstColumn="1" w:lastColumn="0" w:noHBand="0" w:noVBand="1"/>
      </w:tblPr>
      <w:tblGrid>
        <w:gridCol w:w="5175"/>
        <w:gridCol w:w="5175"/>
      </w:tblGrid>
      <w:tr w:rsidR="003625A3" w:rsidRPr="003625A3" w:rsidTr="001B591F">
        <w:trPr>
          <w:trHeight w:val="133"/>
        </w:trPr>
        <w:tc>
          <w:tcPr>
            <w:tcW w:w="10350" w:type="dxa"/>
            <w:gridSpan w:val="2"/>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C0504D"/>
                <w:sz w:val="24"/>
              </w:rPr>
            </w:pPr>
            <w:r w:rsidRPr="001B591F">
              <w:rPr>
                <w:rFonts w:ascii="Arial" w:eastAsia="Calibri" w:hAnsi="Arial" w:cs="Arial"/>
                <w:b/>
                <w:color w:val="002060"/>
                <w:sz w:val="24"/>
              </w:rPr>
              <w:t>Optional Department Advertising</w:t>
            </w:r>
          </w:p>
        </w:tc>
      </w:tr>
      <w:tr w:rsidR="003625A3" w:rsidRPr="003625A3" w:rsidTr="001B591F">
        <w:trPr>
          <w:trHeight w:val="133"/>
        </w:trPr>
        <w:tc>
          <w:tcPr>
            <w:tcW w:w="10350" w:type="dxa"/>
            <w:gridSpan w:val="2"/>
            <w:tcBorders>
              <w:left w:val="single" w:sz="24" w:space="0" w:color="C00000"/>
              <w:right w:val="single" w:sz="24" w:space="0" w:color="C00000"/>
            </w:tcBorders>
          </w:tcPr>
          <w:p w:rsidR="003625A3" w:rsidRPr="001B591F" w:rsidRDefault="003625A3" w:rsidP="003625A3">
            <w:pPr>
              <w:jc w:val="center"/>
              <w:rPr>
                <w:rFonts w:ascii="Arial" w:eastAsia="Calibri" w:hAnsi="Arial" w:cs="Arial"/>
                <w:color w:val="C0504D"/>
                <w:sz w:val="24"/>
              </w:rPr>
            </w:pPr>
            <w:r w:rsidRPr="001B591F">
              <w:rPr>
                <w:rFonts w:ascii="Arial" w:eastAsia="Calibri" w:hAnsi="Arial" w:cs="Arial"/>
                <w:color w:val="17365D"/>
              </w:rPr>
              <w:t>The hiring division/department will be responsible for advertising to the following:</w:t>
            </w:r>
          </w:p>
        </w:tc>
      </w:tr>
      <w:tr w:rsidR="003625A3" w:rsidRPr="003625A3" w:rsidTr="001B591F">
        <w:trPr>
          <w:trHeight w:val="133"/>
        </w:trPr>
        <w:tc>
          <w:tcPr>
            <w:tcW w:w="5175" w:type="dxa"/>
            <w:tcBorders>
              <w:left w:val="single" w:sz="24" w:space="0" w:color="C00000"/>
              <w:bottom w:val="single" w:sz="24" w:space="0" w:color="C00000"/>
            </w:tcBorders>
          </w:tcPr>
          <w:p w:rsidR="003625A3" w:rsidRPr="003625A3" w:rsidRDefault="003625A3" w:rsidP="00A63D5A">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Membership driven </w:t>
            </w:r>
            <w:proofErr w:type="spellStart"/>
            <w:r w:rsidRPr="003625A3">
              <w:rPr>
                <w:rFonts w:ascii="Arial" w:eastAsia="MS Mincho" w:hAnsi="Arial" w:cs="Arial"/>
                <w:color w:val="244061"/>
                <w:sz w:val="24"/>
                <w:szCs w:val="24"/>
                <w:lang w:eastAsia="ja-JP"/>
              </w:rPr>
              <w:t>list</w:t>
            </w:r>
            <w:r w:rsidR="00A63D5A">
              <w:rPr>
                <w:rFonts w:ascii="Arial" w:eastAsia="MS Mincho" w:hAnsi="Arial" w:cs="Arial"/>
                <w:color w:val="244061"/>
                <w:sz w:val="24"/>
                <w:szCs w:val="24"/>
                <w:lang w:eastAsia="ja-JP"/>
              </w:rPr>
              <w:t>serv</w:t>
            </w:r>
            <w:r w:rsidR="00C03840" w:rsidRPr="003625A3">
              <w:rPr>
                <w:rFonts w:ascii="Arial" w:eastAsia="MS Mincho" w:hAnsi="Arial" w:cs="Arial"/>
                <w:color w:val="244061"/>
                <w:sz w:val="24"/>
                <w:szCs w:val="24"/>
                <w:lang w:eastAsia="ja-JP"/>
              </w:rPr>
              <w:t>s</w:t>
            </w:r>
            <w:proofErr w:type="spellEnd"/>
          </w:p>
        </w:tc>
        <w:tc>
          <w:tcPr>
            <w:tcW w:w="5175" w:type="dxa"/>
            <w:tcBorders>
              <w:bottom w:val="single" w:sz="24" w:space="0" w:color="C00000"/>
              <w:right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sz w:val="24"/>
                <w:szCs w:val="24"/>
                <w:lang w:eastAsia="ja-JP"/>
              </w:rPr>
            </w:pPr>
            <w:r w:rsidRPr="003625A3">
              <w:rPr>
                <w:rFonts w:ascii="Arial" w:eastAsia="MS Mincho" w:hAnsi="Arial" w:cs="Arial"/>
                <w:color w:val="244061"/>
                <w:sz w:val="24"/>
                <w:szCs w:val="24"/>
                <w:lang w:eastAsia="ja-JP"/>
              </w:rPr>
              <w:t>Sites that require membership</w:t>
            </w:r>
          </w:p>
        </w:tc>
      </w:tr>
    </w:tbl>
    <w:p w:rsidR="00B91501" w:rsidRPr="00A63D5A" w:rsidRDefault="00A03F8D" w:rsidP="00A63D5A">
      <w:pPr>
        <w:rPr>
          <w:rFonts w:ascii="Arial" w:hAnsi="Arial" w:cs="Arial"/>
          <w:b/>
          <w:color w:val="323E4F" w:themeColor="text2" w:themeShade="BF"/>
          <w:sz w:val="40"/>
        </w:rPr>
      </w:pPr>
      <w:r>
        <w:rPr>
          <w:rFonts w:ascii="Arial" w:hAnsi="Arial" w:cs="Arial"/>
          <w:b/>
          <w:color w:val="323E4F" w:themeColor="text2" w:themeShade="BF"/>
          <w:sz w:val="40"/>
        </w:rPr>
        <w:br w:type="page"/>
      </w:r>
    </w:p>
    <w:p w:rsidR="008C7E4B" w:rsidRPr="00A03F8D" w:rsidRDefault="008C7E4B" w:rsidP="008C7E4B">
      <w:pPr>
        <w:spacing w:after="0" w:line="240" w:lineRule="auto"/>
        <w:jc w:val="center"/>
        <w:rPr>
          <w:rFonts w:ascii="Arial" w:eastAsia="Calibri" w:hAnsi="Arial" w:cs="Arial"/>
          <w:b/>
          <w:color w:val="17365D"/>
          <w:sz w:val="40"/>
        </w:rPr>
      </w:pPr>
      <w:bookmarkStart w:id="10" w:name="VeteranPreference"/>
      <w:r w:rsidRPr="00A03F8D">
        <w:rPr>
          <w:rFonts w:ascii="Arial" w:eastAsia="Calibri" w:hAnsi="Arial" w:cs="Arial"/>
          <w:b/>
          <w:color w:val="17365D"/>
          <w:sz w:val="40"/>
        </w:rPr>
        <w:lastRenderedPageBreak/>
        <w:t xml:space="preserve">Talent Acquisition </w:t>
      </w:r>
      <w:r>
        <w:rPr>
          <w:rFonts w:ascii="Arial" w:eastAsia="Calibri" w:hAnsi="Arial" w:cs="Arial"/>
          <w:b/>
          <w:color w:val="17365D"/>
          <w:sz w:val="40"/>
        </w:rPr>
        <w:t>Veteran Preference</w:t>
      </w:r>
      <w:r w:rsidRPr="00A03F8D">
        <w:rPr>
          <w:rFonts w:ascii="Arial" w:eastAsia="Calibri" w:hAnsi="Arial" w:cs="Arial"/>
          <w:b/>
          <w:color w:val="17365D"/>
          <w:sz w:val="40"/>
        </w:rPr>
        <w:t xml:space="preserve"> Guidelines</w:t>
      </w:r>
    </w:p>
    <w:bookmarkEnd w:id="10"/>
    <w:p w:rsidR="008C7E4B" w:rsidRPr="00A03F8D" w:rsidRDefault="008C7E4B" w:rsidP="008C7E4B">
      <w:pPr>
        <w:spacing w:after="0" w:line="240" w:lineRule="auto"/>
        <w:jc w:val="center"/>
        <w:rPr>
          <w:rFonts w:ascii="Arial" w:eastAsia="Calibri" w:hAnsi="Arial" w:cs="Arial"/>
          <w:b/>
          <w:color w:val="17365D"/>
          <w:sz w:val="16"/>
        </w:rPr>
      </w:pPr>
    </w:p>
    <w:p w:rsidR="008C7E4B" w:rsidRPr="00942FFF" w:rsidRDefault="00E72ABD" w:rsidP="00D112B3">
      <w:pPr>
        <w:ind w:left="450" w:right="540"/>
        <w:jc w:val="center"/>
        <w:rPr>
          <w:rFonts w:ascii="Arial" w:hAnsi="Arial" w:cs="Arial"/>
          <w:color w:val="C00000"/>
          <w:sz w:val="24"/>
          <w:szCs w:val="24"/>
        </w:rPr>
      </w:pPr>
      <w:r w:rsidRPr="00942FFF">
        <w:rPr>
          <w:rFonts w:ascii="Arial" w:hAnsi="Arial" w:cs="Arial"/>
          <w:color w:val="C00000"/>
          <w:sz w:val="24"/>
          <w:szCs w:val="24"/>
        </w:rPr>
        <w:t xml:space="preserve">Human Resources will </w:t>
      </w:r>
      <w:r w:rsidR="00D112B3" w:rsidRPr="00942FFF">
        <w:rPr>
          <w:rFonts w:ascii="Arial" w:hAnsi="Arial" w:cs="Arial"/>
          <w:color w:val="C00000"/>
          <w:sz w:val="24"/>
          <w:szCs w:val="24"/>
        </w:rPr>
        <w:t xml:space="preserve">apply </w:t>
      </w:r>
      <w:r w:rsidRPr="00942FFF">
        <w:rPr>
          <w:rFonts w:ascii="Arial" w:hAnsi="Arial" w:cs="Arial"/>
          <w:color w:val="C00000"/>
          <w:sz w:val="24"/>
          <w:szCs w:val="24"/>
        </w:rPr>
        <w:t xml:space="preserve">veteran preference </w:t>
      </w:r>
      <w:r w:rsidR="00D112B3" w:rsidRPr="00942FFF">
        <w:rPr>
          <w:rFonts w:ascii="Arial" w:hAnsi="Arial" w:cs="Arial"/>
          <w:color w:val="C00000"/>
          <w:sz w:val="24"/>
          <w:szCs w:val="24"/>
        </w:rPr>
        <w:t>when necessary</w:t>
      </w:r>
      <w:r w:rsidR="00553611" w:rsidRPr="00942FFF">
        <w:rPr>
          <w:rFonts w:ascii="Arial" w:hAnsi="Arial" w:cs="Arial"/>
          <w:color w:val="C00000"/>
          <w:sz w:val="24"/>
          <w:szCs w:val="24"/>
        </w:rPr>
        <w:t>.</w:t>
      </w:r>
      <w:r w:rsidR="00D40C7F" w:rsidRPr="00942FFF">
        <w:rPr>
          <w:rFonts w:ascii="Arial" w:hAnsi="Arial" w:cs="Arial"/>
          <w:color w:val="C00000"/>
          <w:sz w:val="24"/>
          <w:szCs w:val="24"/>
        </w:rPr>
        <w:t xml:space="preserve">  The information below states what is required by law. </w:t>
      </w:r>
      <w:r w:rsidR="00AE3F89" w:rsidRPr="00942FFF">
        <w:rPr>
          <w:rFonts w:ascii="Arial" w:hAnsi="Arial" w:cs="Arial"/>
          <w:color w:val="C00000"/>
          <w:sz w:val="24"/>
          <w:szCs w:val="24"/>
        </w:rPr>
        <w:t xml:space="preserve">In many instances </w:t>
      </w:r>
      <w:r w:rsidR="00D40C7F" w:rsidRPr="00942FFF">
        <w:rPr>
          <w:rFonts w:ascii="Arial" w:hAnsi="Arial" w:cs="Arial"/>
          <w:color w:val="C00000"/>
          <w:sz w:val="24"/>
          <w:szCs w:val="24"/>
        </w:rPr>
        <w:t>Human Resources will be more generous than</w:t>
      </w:r>
      <w:r w:rsidR="00AE3F89" w:rsidRPr="00942FFF">
        <w:rPr>
          <w:rFonts w:ascii="Arial" w:hAnsi="Arial" w:cs="Arial"/>
          <w:color w:val="C00000"/>
          <w:sz w:val="24"/>
          <w:szCs w:val="24"/>
        </w:rPr>
        <w:t xml:space="preserve"> the requirements listed below. The determination is </w:t>
      </w:r>
      <w:r w:rsidR="00D40C7F" w:rsidRPr="00942FFF">
        <w:rPr>
          <w:rFonts w:ascii="Arial" w:hAnsi="Arial" w:cs="Arial"/>
          <w:color w:val="C00000"/>
          <w:sz w:val="24"/>
          <w:szCs w:val="24"/>
        </w:rPr>
        <w:t xml:space="preserve">based on </w:t>
      </w:r>
      <w:r w:rsidR="00AE3F89" w:rsidRPr="00942FFF">
        <w:rPr>
          <w:rFonts w:ascii="Arial" w:hAnsi="Arial" w:cs="Arial"/>
          <w:color w:val="C00000"/>
          <w:sz w:val="24"/>
          <w:szCs w:val="24"/>
        </w:rPr>
        <w:t xml:space="preserve">several </w:t>
      </w:r>
      <w:r w:rsidR="00D40C7F" w:rsidRPr="00942FFF">
        <w:rPr>
          <w:rFonts w:ascii="Arial" w:hAnsi="Arial" w:cs="Arial"/>
          <w:color w:val="C00000"/>
          <w:sz w:val="24"/>
          <w:szCs w:val="24"/>
        </w:rPr>
        <w:t xml:space="preserve">other factors in the talent acquisition process. </w:t>
      </w:r>
    </w:p>
    <w:p w:rsidR="008C7E4B" w:rsidRPr="00A03F8D" w:rsidRDefault="008C7E4B" w:rsidP="008C7E4B">
      <w:pPr>
        <w:spacing w:after="0" w:line="240" w:lineRule="auto"/>
        <w:jc w:val="center"/>
        <w:rPr>
          <w:rFonts w:ascii="Arial" w:eastAsia="Calibri" w:hAnsi="Arial" w:cs="Arial"/>
          <w:color w:val="C00000"/>
          <w:sz w:val="24"/>
          <w:szCs w:val="24"/>
        </w:rPr>
      </w:pPr>
    </w:p>
    <w:tbl>
      <w:tblPr>
        <w:tblStyle w:val="TableGrid"/>
        <w:tblW w:w="10035" w:type="dxa"/>
        <w:tblInd w:w="157" w:type="dxa"/>
        <w:tblLook w:val="04A0" w:firstRow="1" w:lastRow="0" w:firstColumn="1" w:lastColumn="0" w:noHBand="0" w:noVBand="1"/>
      </w:tblPr>
      <w:tblGrid>
        <w:gridCol w:w="1390"/>
        <w:gridCol w:w="8645"/>
      </w:tblGrid>
      <w:tr w:rsidR="008C7E4B" w:rsidRPr="00A03F8D" w:rsidTr="00D40C7F">
        <w:trPr>
          <w:trHeight w:val="133"/>
        </w:trPr>
        <w:tc>
          <w:tcPr>
            <w:tcW w:w="10035" w:type="dxa"/>
            <w:gridSpan w:val="2"/>
            <w:tcBorders>
              <w:top w:val="single" w:sz="18" w:space="0" w:color="C00000"/>
              <w:left w:val="single" w:sz="18" w:space="0" w:color="C00000"/>
              <w:bottom w:val="single" w:sz="18" w:space="0" w:color="C00000"/>
              <w:right w:val="single" w:sz="18" w:space="0" w:color="C00000"/>
            </w:tcBorders>
          </w:tcPr>
          <w:p w:rsidR="008C7E4B" w:rsidRPr="00A03F8D" w:rsidRDefault="008C7E4B" w:rsidP="008C7E4B">
            <w:pPr>
              <w:jc w:val="center"/>
              <w:rPr>
                <w:rFonts w:ascii="Arial" w:eastAsia="Calibri" w:hAnsi="Arial" w:cs="Arial"/>
                <w:b/>
                <w:color w:val="17365D"/>
              </w:rPr>
            </w:pPr>
            <w:r w:rsidRPr="008C7E4B">
              <w:rPr>
                <w:rFonts w:ascii="Arial" w:eastAsia="Calibri" w:hAnsi="Arial" w:cs="Arial"/>
                <w:b/>
                <w:color w:val="002060"/>
                <w:sz w:val="24"/>
              </w:rPr>
              <w:t>General Preference Requirements</w:t>
            </w:r>
          </w:p>
        </w:tc>
      </w:tr>
      <w:tr w:rsidR="008C7E4B" w:rsidRPr="00A03F8D" w:rsidTr="00D40C7F">
        <w:trPr>
          <w:trHeight w:val="359"/>
        </w:trPr>
        <w:tc>
          <w:tcPr>
            <w:tcW w:w="10035" w:type="dxa"/>
            <w:gridSpan w:val="2"/>
            <w:tcBorders>
              <w:top w:val="single" w:sz="18" w:space="0" w:color="C00000"/>
              <w:left w:val="single" w:sz="18" w:space="0" w:color="C00000"/>
              <w:bottom w:val="single" w:sz="18" w:space="0" w:color="C00000"/>
              <w:right w:val="single" w:sz="18" w:space="0" w:color="C00000"/>
            </w:tcBorders>
          </w:tcPr>
          <w:p w:rsidR="008C7E4B" w:rsidRPr="00942FFF" w:rsidRDefault="008C7E4B" w:rsidP="008C7E4B">
            <w:pPr>
              <w:shd w:val="clear" w:color="auto" w:fill="FFFFFF"/>
              <w:rPr>
                <w:rFonts w:ascii="Arial" w:eastAsia="Times New Roman" w:hAnsi="Arial" w:cs="Arial"/>
                <w:color w:val="002060"/>
                <w:sz w:val="24"/>
                <w:szCs w:val="27"/>
              </w:rPr>
            </w:pPr>
            <w:r w:rsidRPr="00942FFF">
              <w:rPr>
                <w:rFonts w:ascii="Arial" w:eastAsia="Times New Roman" w:hAnsi="Arial" w:cs="Arial"/>
                <w:color w:val="002060"/>
                <w:sz w:val="24"/>
                <w:szCs w:val="27"/>
              </w:rPr>
              <w:t>To be entitled to preference, a veteran must meet the eligibility requirements in section 2108 of title 5, United States Code. This means that:</w:t>
            </w:r>
          </w:p>
          <w:p w:rsidR="008C7E4B" w:rsidRPr="00942FFF" w:rsidRDefault="008C7E4B" w:rsidP="008C7E4B">
            <w:pPr>
              <w:numPr>
                <w:ilvl w:val="0"/>
                <w:numId w:val="28"/>
              </w:numPr>
              <w:shd w:val="clear" w:color="auto" w:fill="FFFFFF"/>
              <w:rPr>
                <w:rFonts w:ascii="Arial" w:eastAsia="Times New Roman" w:hAnsi="Arial" w:cs="Arial"/>
                <w:color w:val="002060"/>
                <w:sz w:val="24"/>
                <w:szCs w:val="27"/>
              </w:rPr>
            </w:pPr>
            <w:r w:rsidRPr="00942FFF">
              <w:rPr>
                <w:rFonts w:ascii="Arial" w:eastAsia="Times New Roman" w:hAnsi="Arial" w:cs="Arial"/>
                <w:color w:val="002060"/>
                <w:sz w:val="24"/>
                <w:szCs w:val="27"/>
              </w:rPr>
              <w:t>An honorable or general discharge is necessary.</w:t>
            </w:r>
          </w:p>
          <w:p w:rsidR="008C7E4B" w:rsidRPr="00942FFF" w:rsidRDefault="008C7E4B" w:rsidP="008C7E4B">
            <w:pPr>
              <w:numPr>
                <w:ilvl w:val="0"/>
                <w:numId w:val="28"/>
              </w:numPr>
              <w:shd w:val="clear" w:color="auto" w:fill="FFFFFF"/>
              <w:spacing w:before="100" w:beforeAutospacing="1" w:after="100" w:afterAutospacing="1"/>
              <w:rPr>
                <w:rFonts w:ascii="Arial" w:eastAsia="Times New Roman" w:hAnsi="Arial" w:cs="Arial"/>
                <w:color w:val="002060"/>
                <w:sz w:val="24"/>
                <w:szCs w:val="27"/>
              </w:rPr>
            </w:pPr>
            <w:r w:rsidRPr="00942FFF">
              <w:rPr>
                <w:rFonts w:ascii="Arial" w:eastAsia="Times New Roman" w:hAnsi="Arial" w:cs="Arial"/>
                <w:color w:val="002060"/>
                <w:sz w:val="24"/>
                <w:szCs w:val="27"/>
              </w:rPr>
              <w:t>Military retirees at the rank of major, lieutenant commander, or higher are not eligible for preference unless they are disabled veterans.</w:t>
            </w:r>
          </w:p>
          <w:p w:rsidR="008C7E4B" w:rsidRPr="00942FFF" w:rsidRDefault="008C7E4B" w:rsidP="008C7E4B">
            <w:pPr>
              <w:numPr>
                <w:ilvl w:val="0"/>
                <w:numId w:val="28"/>
              </w:numPr>
              <w:shd w:val="clear" w:color="auto" w:fill="FFFFFF"/>
              <w:spacing w:before="100" w:beforeAutospacing="1" w:after="100" w:afterAutospacing="1"/>
              <w:rPr>
                <w:rFonts w:ascii="Arial" w:eastAsia="Times New Roman" w:hAnsi="Arial" w:cs="Arial"/>
                <w:color w:val="002060"/>
                <w:sz w:val="24"/>
                <w:szCs w:val="27"/>
              </w:rPr>
            </w:pPr>
            <w:r w:rsidRPr="00942FFF">
              <w:rPr>
                <w:rFonts w:ascii="Arial" w:eastAsia="Times New Roman" w:hAnsi="Arial" w:cs="Arial"/>
                <w:color w:val="002060"/>
                <w:sz w:val="24"/>
                <w:szCs w:val="27"/>
              </w:rPr>
              <w:t>Guard and Reserve active duty for training purposes does not qualify for preference.</w:t>
            </w:r>
          </w:p>
          <w:p w:rsidR="008C7E4B" w:rsidRPr="00A03F8D" w:rsidRDefault="008C7E4B" w:rsidP="00D8657E">
            <w:pPr>
              <w:numPr>
                <w:ilvl w:val="0"/>
                <w:numId w:val="28"/>
              </w:numPr>
              <w:shd w:val="clear" w:color="auto" w:fill="FFFFFF"/>
              <w:spacing w:before="100" w:beforeAutospacing="1"/>
              <w:rPr>
                <w:rFonts w:ascii="Arial" w:eastAsia="Times New Roman" w:hAnsi="Arial" w:cs="Arial"/>
                <w:color w:val="002060"/>
                <w:sz w:val="24"/>
                <w:szCs w:val="27"/>
              </w:rPr>
            </w:pPr>
            <w:r w:rsidRPr="00942FFF">
              <w:rPr>
                <w:rFonts w:ascii="Arial" w:eastAsia="Times New Roman" w:hAnsi="Arial" w:cs="Arial"/>
                <w:color w:val="002060"/>
                <w:sz w:val="24"/>
                <w:szCs w:val="27"/>
              </w:rPr>
              <w:t xml:space="preserve">When applying for Federal jobs, eligible veterans should claim </w:t>
            </w:r>
            <w:r w:rsidR="00D8657E">
              <w:rPr>
                <w:rFonts w:ascii="Arial" w:eastAsia="Times New Roman" w:hAnsi="Arial" w:cs="Arial"/>
                <w:color w:val="002060"/>
                <w:sz w:val="24"/>
                <w:szCs w:val="27"/>
              </w:rPr>
              <w:t>preference on their application.</w:t>
            </w:r>
          </w:p>
        </w:tc>
      </w:tr>
      <w:tr w:rsidR="00E72ABD" w:rsidRPr="00A03F8D" w:rsidTr="00D40C7F">
        <w:trPr>
          <w:trHeight w:val="133"/>
        </w:trPr>
        <w:tc>
          <w:tcPr>
            <w:tcW w:w="10035" w:type="dxa"/>
            <w:gridSpan w:val="2"/>
            <w:tcBorders>
              <w:top w:val="single" w:sz="18" w:space="0" w:color="C00000"/>
              <w:left w:val="single" w:sz="18" w:space="0" w:color="C00000"/>
              <w:bottom w:val="single" w:sz="18" w:space="0" w:color="C00000"/>
              <w:right w:val="single" w:sz="18" w:space="0" w:color="C00000"/>
            </w:tcBorders>
          </w:tcPr>
          <w:p w:rsidR="00E72ABD" w:rsidRPr="00A03F8D" w:rsidRDefault="00E72ABD" w:rsidP="00E46707">
            <w:pPr>
              <w:jc w:val="center"/>
              <w:rPr>
                <w:rFonts w:ascii="Arial" w:eastAsia="Calibri" w:hAnsi="Arial" w:cs="Arial"/>
                <w:b/>
                <w:color w:val="17365D"/>
              </w:rPr>
            </w:pPr>
            <w:r w:rsidRPr="00E72ABD">
              <w:rPr>
                <w:rFonts w:ascii="Arial" w:eastAsia="Calibri" w:hAnsi="Arial" w:cs="Arial"/>
                <w:b/>
                <w:color w:val="002060"/>
                <w:sz w:val="24"/>
              </w:rPr>
              <w:t>Types of Preference</w:t>
            </w:r>
          </w:p>
        </w:tc>
      </w:tr>
      <w:tr w:rsidR="00D40C7F" w:rsidRPr="00A03F8D" w:rsidTr="00942FFF">
        <w:trPr>
          <w:trHeight w:val="133"/>
        </w:trPr>
        <w:tc>
          <w:tcPr>
            <w:tcW w:w="1390" w:type="dxa"/>
            <w:tcBorders>
              <w:top w:val="single" w:sz="18" w:space="0" w:color="C00000"/>
              <w:left w:val="single" w:sz="18" w:space="0" w:color="C00000"/>
              <w:bottom w:val="single" w:sz="4" w:space="0" w:color="002060"/>
              <w:right w:val="single" w:sz="4" w:space="0" w:color="002060"/>
            </w:tcBorders>
          </w:tcPr>
          <w:p w:rsidR="00D40C7F" w:rsidRPr="00942FFF" w:rsidRDefault="00D40C7F" w:rsidP="00E46707">
            <w:pPr>
              <w:jc w:val="center"/>
              <w:rPr>
                <w:rFonts w:ascii="Arial" w:eastAsia="Calibri" w:hAnsi="Arial" w:cs="Arial"/>
                <w:color w:val="002060"/>
                <w:sz w:val="24"/>
              </w:rPr>
            </w:pPr>
            <w:r w:rsidRPr="00942FFF">
              <w:rPr>
                <w:rFonts w:ascii="Arial" w:eastAsia="Calibri" w:hAnsi="Arial" w:cs="Arial"/>
                <w:color w:val="002060"/>
                <w:sz w:val="24"/>
              </w:rPr>
              <w:t>Interview</w:t>
            </w:r>
          </w:p>
        </w:tc>
        <w:tc>
          <w:tcPr>
            <w:tcW w:w="8645" w:type="dxa"/>
            <w:tcBorders>
              <w:top w:val="single" w:sz="18" w:space="0" w:color="C00000"/>
              <w:left w:val="single" w:sz="4" w:space="0" w:color="002060"/>
              <w:bottom w:val="single" w:sz="4" w:space="0" w:color="002060"/>
              <w:right w:val="single" w:sz="18" w:space="0" w:color="C00000"/>
            </w:tcBorders>
          </w:tcPr>
          <w:p w:rsidR="00D40C7F" w:rsidRPr="00942FFF" w:rsidRDefault="00D40C7F" w:rsidP="00D40C7F">
            <w:pPr>
              <w:rPr>
                <w:rFonts w:ascii="Arial" w:hAnsi="Arial" w:cs="Arial"/>
                <w:color w:val="002060"/>
                <w:sz w:val="24"/>
              </w:rPr>
            </w:pPr>
            <w:r w:rsidRPr="00942FFF">
              <w:rPr>
                <w:rFonts w:ascii="Arial" w:hAnsi="Arial" w:cs="Arial"/>
                <w:color w:val="002060"/>
                <w:sz w:val="24"/>
              </w:rPr>
              <w:t>Veterans’ preference candidates qualify for an interview when they meet all the minimum qualifications, special qualifications, and all desired attributes as listed in the job posting. The veterans’ preference candidate</w:t>
            </w:r>
            <w:r w:rsidR="00D8657E">
              <w:rPr>
                <w:rFonts w:ascii="Arial" w:hAnsi="Arial" w:cs="Arial"/>
                <w:color w:val="002060"/>
                <w:sz w:val="24"/>
              </w:rPr>
              <w:t>’s</w:t>
            </w:r>
            <w:r w:rsidRPr="00942FFF">
              <w:rPr>
                <w:rFonts w:ascii="Arial" w:hAnsi="Arial" w:cs="Arial"/>
                <w:color w:val="002060"/>
                <w:sz w:val="24"/>
              </w:rPr>
              <w:t xml:space="preserve"> who meet all of these criteria, must be interviewed regardless of the veteran’s score or rank compared to other applicants.</w:t>
            </w:r>
          </w:p>
        </w:tc>
      </w:tr>
      <w:tr w:rsidR="00E72ABD" w:rsidRPr="00A03F8D" w:rsidTr="00942FFF">
        <w:trPr>
          <w:trHeight w:val="359"/>
        </w:trPr>
        <w:tc>
          <w:tcPr>
            <w:tcW w:w="1390" w:type="dxa"/>
            <w:tcBorders>
              <w:top w:val="single" w:sz="4" w:space="0" w:color="002060"/>
              <w:left w:val="single" w:sz="18" w:space="0" w:color="C00000"/>
              <w:bottom w:val="single" w:sz="4" w:space="0" w:color="002060"/>
              <w:right w:val="single" w:sz="4" w:space="0" w:color="002060"/>
            </w:tcBorders>
            <w:vAlign w:val="center"/>
          </w:tcPr>
          <w:p w:rsidR="00E72ABD" w:rsidRPr="00942FFF" w:rsidRDefault="00E72ABD" w:rsidP="00E46707">
            <w:pPr>
              <w:rPr>
                <w:rFonts w:ascii="Arial" w:eastAsia="Calibri" w:hAnsi="Arial" w:cs="Arial"/>
                <w:color w:val="17365D"/>
                <w:sz w:val="24"/>
              </w:rPr>
            </w:pPr>
            <w:r w:rsidRPr="00942FFF">
              <w:rPr>
                <w:rFonts w:ascii="Arial" w:eastAsia="Calibri" w:hAnsi="Arial" w:cs="Arial"/>
                <w:color w:val="17365D"/>
                <w:sz w:val="24"/>
              </w:rPr>
              <w:t>5 – Point Preference</w:t>
            </w:r>
          </w:p>
        </w:tc>
        <w:tc>
          <w:tcPr>
            <w:tcW w:w="8645" w:type="dxa"/>
            <w:tcBorders>
              <w:top w:val="single" w:sz="4" w:space="0" w:color="002060"/>
              <w:left w:val="single" w:sz="4" w:space="0" w:color="002060"/>
              <w:bottom w:val="single" w:sz="4" w:space="0" w:color="002060"/>
              <w:right w:val="single" w:sz="18" w:space="0" w:color="C00000"/>
            </w:tcBorders>
          </w:tcPr>
          <w:p w:rsidR="00E72ABD" w:rsidRPr="00942FFF" w:rsidRDefault="00E72ABD" w:rsidP="00E72ABD">
            <w:pPr>
              <w:shd w:val="clear" w:color="auto" w:fill="FFFFFF"/>
              <w:rPr>
                <w:rFonts w:ascii="Arial" w:eastAsia="Times New Roman" w:hAnsi="Arial" w:cs="Arial"/>
                <w:color w:val="002060"/>
                <w:sz w:val="24"/>
              </w:rPr>
            </w:pPr>
            <w:r w:rsidRPr="00942FFF">
              <w:rPr>
                <w:rFonts w:ascii="Arial" w:eastAsia="Times New Roman" w:hAnsi="Arial" w:cs="Arial"/>
                <w:color w:val="002060"/>
                <w:sz w:val="24"/>
              </w:rPr>
              <w:t>Five points are added to the passing examination score or rating of a veteran who served:</w:t>
            </w:r>
          </w:p>
          <w:p w:rsidR="00E72ABD" w:rsidRPr="00942FFF" w:rsidRDefault="00E72ABD" w:rsidP="00E72ABD">
            <w:pPr>
              <w:numPr>
                <w:ilvl w:val="0"/>
                <w:numId w:val="29"/>
              </w:numPr>
              <w:shd w:val="clear" w:color="auto" w:fill="FFFFFF"/>
              <w:rPr>
                <w:rFonts w:ascii="Arial" w:eastAsia="Times New Roman" w:hAnsi="Arial" w:cs="Arial"/>
                <w:color w:val="002060"/>
                <w:sz w:val="24"/>
              </w:rPr>
            </w:pPr>
            <w:r w:rsidRPr="00942FFF">
              <w:rPr>
                <w:rFonts w:ascii="Arial" w:eastAsia="Times New Roman" w:hAnsi="Arial" w:cs="Arial"/>
                <w:color w:val="002060"/>
                <w:sz w:val="24"/>
              </w:rPr>
              <w:t>During a war;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During the period April 28, 1952 through July 1, 1955;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For more than 180 consecutive days, other than for training, any part of which occurred after January 31, 1955, and before October 15, 1976;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During the Gulf War from August 2, 1990, through January 2, 1992;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For more than 180 consecutive days, other than for training, any part of which occurred during the period beginning September 11, 2001, and ending on the date prescribed by Presidential proclamation or by law as the last day of Operation Iraqi Freedom; or</w:t>
            </w:r>
          </w:p>
          <w:p w:rsidR="00E72ABD" w:rsidRPr="00942FFF" w:rsidRDefault="00E72ABD" w:rsidP="00E72ABD">
            <w:pPr>
              <w:numPr>
                <w:ilvl w:val="0"/>
                <w:numId w:val="29"/>
              </w:numPr>
              <w:shd w:val="clear" w:color="auto" w:fill="FFFFFF"/>
              <w:spacing w:before="100" w:beforeAutospacing="1"/>
              <w:rPr>
                <w:rFonts w:ascii="Helvetica" w:eastAsia="Times New Roman" w:hAnsi="Helvetica" w:cs="Times New Roman"/>
                <w:color w:val="292B2C"/>
                <w:sz w:val="24"/>
              </w:rPr>
            </w:pPr>
            <w:r w:rsidRPr="00942FFF">
              <w:rPr>
                <w:rFonts w:ascii="Arial" w:eastAsia="Times New Roman" w:hAnsi="Arial" w:cs="Arial"/>
                <w:color w:val="002060"/>
                <w:sz w:val="24"/>
              </w:rPr>
              <w:t>In a campaign or expedition for which a campaign medal has been authorized. Any Armed Forces Expeditionary medal or campaign badge, including El Salvador, Lebanon, Grenada, Panama, Southwest Asia, Somalia, and Haiti,  qualifies for preference.</w:t>
            </w:r>
          </w:p>
        </w:tc>
      </w:tr>
      <w:tr w:rsidR="00E72ABD" w:rsidRPr="00A03F8D" w:rsidTr="00942FFF">
        <w:trPr>
          <w:trHeight w:val="359"/>
        </w:trPr>
        <w:tc>
          <w:tcPr>
            <w:tcW w:w="1390" w:type="dxa"/>
            <w:tcBorders>
              <w:top w:val="single" w:sz="4" w:space="0" w:color="002060"/>
              <w:left w:val="single" w:sz="18" w:space="0" w:color="C00000"/>
              <w:bottom w:val="single" w:sz="18" w:space="0" w:color="C00000"/>
              <w:right w:val="single" w:sz="4" w:space="0" w:color="002060"/>
            </w:tcBorders>
            <w:vAlign w:val="center"/>
          </w:tcPr>
          <w:p w:rsidR="00E72ABD" w:rsidRPr="00942FFF" w:rsidRDefault="00E72ABD" w:rsidP="00E72ABD">
            <w:pPr>
              <w:rPr>
                <w:rFonts w:ascii="Arial" w:eastAsia="Calibri" w:hAnsi="Arial" w:cs="Arial"/>
                <w:color w:val="17365D"/>
                <w:sz w:val="24"/>
              </w:rPr>
            </w:pPr>
            <w:r w:rsidRPr="00942FFF">
              <w:rPr>
                <w:rFonts w:ascii="Arial" w:eastAsia="Calibri" w:hAnsi="Arial" w:cs="Arial"/>
                <w:color w:val="17365D"/>
                <w:sz w:val="24"/>
              </w:rPr>
              <w:t>10 – Point Preference</w:t>
            </w:r>
          </w:p>
        </w:tc>
        <w:tc>
          <w:tcPr>
            <w:tcW w:w="8645" w:type="dxa"/>
            <w:tcBorders>
              <w:top w:val="single" w:sz="4" w:space="0" w:color="002060"/>
              <w:left w:val="single" w:sz="4" w:space="0" w:color="002060"/>
              <w:bottom w:val="single" w:sz="18" w:space="0" w:color="C00000"/>
              <w:right w:val="single" w:sz="18" w:space="0" w:color="C00000"/>
            </w:tcBorders>
          </w:tcPr>
          <w:p w:rsidR="00E72ABD" w:rsidRPr="00942FFF" w:rsidRDefault="00E72ABD" w:rsidP="00E72ABD">
            <w:pPr>
              <w:shd w:val="clear" w:color="auto" w:fill="FFFFFF"/>
              <w:rPr>
                <w:rFonts w:ascii="Arial" w:eastAsia="Times New Roman" w:hAnsi="Arial" w:cs="Arial"/>
                <w:color w:val="002060"/>
                <w:sz w:val="24"/>
              </w:rPr>
            </w:pPr>
            <w:r w:rsidRPr="00942FFF">
              <w:rPr>
                <w:rFonts w:ascii="Arial" w:eastAsia="Times New Roman" w:hAnsi="Arial" w:cs="Arial"/>
                <w:color w:val="002060"/>
                <w:sz w:val="24"/>
              </w:rPr>
              <w:t>Ten points are added to the passing examination score of:</w:t>
            </w:r>
          </w:p>
          <w:p w:rsidR="00E72ABD" w:rsidRPr="00942FFF" w:rsidRDefault="00E72ABD" w:rsidP="00E72ABD">
            <w:pPr>
              <w:numPr>
                <w:ilvl w:val="0"/>
                <w:numId w:val="30"/>
              </w:numPr>
              <w:shd w:val="clear" w:color="auto" w:fill="FFFFFF"/>
              <w:rPr>
                <w:rFonts w:ascii="Arial" w:eastAsia="Times New Roman" w:hAnsi="Arial" w:cs="Arial"/>
                <w:color w:val="002060"/>
                <w:sz w:val="24"/>
              </w:rPr>
            </w:pPr>
            <w:r w:rsidRPr="00942FFF">
              <w:rPr>
                <w:rFonts w:ascii="Arial" w:eastAsia="Times New Roman" w:hAnsi="Arial" w:cs="Arial"/>
                <w:color w:val="002060"/>
                <w:sz w:val="24"/>
              </w:rPr>
              <w:t>A veteran who served any time and who (1) has a present service- connected disability or (2) is receiving compensation, disability retirement benefits, or pension from the military or the Department of Veterans Affairs. Individuals who received a Purple Heart qualify as disabled veterans.</w:t>
            </w:r>
          </w:p>
          <w:p w:rsidR="00E72ABD" w:rsidRPr="00942FFF" w:rsidRDefault="00E72ABD" w:rsidP="00E72ABD">
            <w:pPr>
              <w:numPr>
                <w:ilvl w:val="0"/>
                <w:numId w:val="30"/>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An unmarried spouse of certain deceased veterans, a spouse of a veteran unable to work because of a service-connected disability, and</w:t>
            </w:r>
          </w:p>
          <w:p w:rsidR="00E72ABD" w:rsidRPr="00942FFF" w:rsidRDefault="00E72ABD" w:rsidP="00E72ABD">
            <w:pPr>
              <w:numPr>
                <w:ilvl w:val="0"/>
                <w:numId w:val="30"/>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A parent of a veteran who died in service or who is permanently and totally disabled.</w:t>
            </w:r>
          </w:p>
        </w:tc>
      </w:tr>
    </w:tbl>
    <w:p w:rsidR="00A03F8D" w:rsidRPr="00A03F8D" w:rsidRDefault="008C7E4B" w:rsidP="00A37536">
      <w:pPr>
        <w:jc w:val="center"/>
        <w:rPr>
          <w:rFonts w:ascii="Arial" w:hAnsi="Arial" w:cs="Arial"/>
          <w:b/>
          <w:color w:val="323E4F" w:themeColor="text2" w:themeShade="BF"/>
          <w:sz w:val="40"/>
        </w:rPr>
      </w:pPr>
      <w:r>
        <w:rPr>
          <w:rFonts w:ascii="Arial" w:hAnsi="Arial" w:cs="Arial"/>
          <w:b/>
          <w:color w:val="323E4F" w:themeColor="text2" w:themeShade="BF"/>
          <w:sz w:val="40"/>
        </w:rPr>
        <w:br w:type="page"/>
      </w:r>
      <w:bookmarkStart w:id="11" w:name="InternalPreference"/>
      <w:r w:rsidR="00A03F8D" w:rsidRPr="00B50E3C">
        <w:rPr>
          <w:rFonts w:ascii="Arial" w:hAnsi="Arial" w:cs="Arial"/>
          <w:b/>
          <w:color w:val="323E4F" w:themeColor="text2" w:themeShade="BF"/>
          <w:sz w:val="40"/>
        </w:rPr>
        <w:lastRenderedPageBreak/>
        <w:t>Talent Acquisition Internal Preference Guidelines</w:t>
      </w:r>
    </w:p>
    <w:bookmarkEnd w:id="11"/>
    <w:p w:rsidR="00A03F8D" w:rsidRDefault="00A03F8D" w:rsidP="001517CD">
      <w:pPr>
        <w:ind w:left="450" w:right="540"/>
        <w:jc w:val="center"/>
        <w:rPr>
          <w:rFonts w:ascii="Arial" w:hAnsi="Arial" w:cs="Arial"/>
          <w:color w:val="C00000"/>
          <w:sz w:val="24"/>
          <w:szCs w:val="24"/>
        </w:rPr>
      </w:pPr>
      <w:r>
        <w:rPr>
          <w:rFonts w:ascii="Arial" w:hAnsi="Arial" w:cs="Arial"/>
          <w:color w:val="C00000"/>
          <w:sz w:val="24"/>
          <w:szCs w:val="24"/>
        </w:rPr>
        <w:t xml:space="preserve">The guidelines below outline how internal preference is applied during the talent acquisition process. </w:t>
      </w:r>
    </w:p>
    <w:p w:rsidR="00B91501" w:rsidRDefault="00B91501" w:rsidP="001517CD">
      <w:pPr>
        <w:ind w:left="450" w:right="540"/>
        <w:jc w:val="center"/>
        <w:rPr>
          <w:rFonts w:ascii="Arial" w:hAnsi="Arial" w:cs="Arial"/>
          <w:color w:val="C00000"/>
          <w:sz w:val="24"/>
          <w:szCs w:val="24"/>
        </w:rPr>
      </w:pPr>
    </w:p>
    <w:p w:rsidR="00A03F8D" w:rsidRPr="00D42964" w:rsidRDefault="00D42964" w:rsidP="00D42964">
      <w:pPr>
        <w:ind w:left="450" w:right="540"/>
        <w:jc w:val="center"/>
        <w:rPr>
          <w:rFonts w:ascii="Arial" w:hAnsi="Arial" w:cs="Arial"/>
          <w:b/>
          <w:color w:val="C00000"/>
          <w:sz w:val="24"/>
          <w:szCs w:val="24"/>
        </w:rPr>
      </w:pPr>
      <w:r w:rsidRPr="00D42964">
        <w:rPr>
          <w:rFonts w:ascii="Arial" w:hAnsi="Arial" w:cs="Arial"/>
          <w:b/>
          <w:color w:val="C00000"/>
          <w:sz w:val="24"/>
          <w:szCs w:val="24"/>
        </w:rPr>
        <w:t>Human Resources will apply</w:t>
      </w:r>
      <w:r>
        <w:rPr>
          <w:rFonts w:ascii="Arial" w:hAnsi="Arial" w:cs="Arial"/>
          <w:b/>
          <w:color w:val="C00000"/>
          <w:sz w:val="24"/>
          <w:szCs w:val="24"/>
        </w:rPr>
        <w:t xml:space="preserve"> internal</w:t>
      </w:r>
      <w:r w:rsidRPr="00D42964">
        <w:rPr>
          <w:rFonts w:ascii="Arial" w:hAnsi="Arial" w:cs="Arial"/>
          <w:b/>
          <w:color w:val="C00000"/>
          <w:sz w:val="24"/>
          <w:szCs w:val="24"/>
        </w:rPr>
        <w:t xml:space="preserve"> preference when necessary</w:t>
      </w:r>
      <w:r>
        <w:rPr>
          <w:rFonts w:ascii="Arial" w:hAnsi="Arial" w:cs="Arial"/>
          <w:b/>
          <w:color w:val="C00000"/>
          <w:sz w:val="24"/>
          <w:szCs w:val="24"/>
        </w:rPr>
        <w:t>.</w:t>
      </w:r>
    </w:p>
    <w:p w:rsidR="00A03F8D" w:rsidRPr="00A03F8D" w:rsidRDefault="00A03F8D" w:rsidP="00A03F8D">
      <w:pPr>
        <w:jc w:val="center"/>
        <w:rPr>
          <w:rFonts w:ascii="Arial" w:hAnsi="Arial" w:cs="Arial"/>
          <w:color w:val="C00000"/>
          <w:sz w:val="24"/>
          <w:szCs w:val="24"/>
        </w:rPr>
      </w:pPr>
    </w:p>
    <w:tbl>
      <w:tblPr>
        <w:tblStyle w:val="TableGrid"/>
        <w:tblW w:w="9180" w:type="dxa"/>
        <w:tblInd w:w="625" w:type="dxa"/>
        <w:tblLook w:val="04A0" w:firstRow="1" w:lastRow="0" w:firstColumn="1" w:lastColumn="0" w:noHBand="0" w:noVBand="1"/>
      </w:tblPr>
      <w:tblGrid>
        <w:gridCol w:w="1745"/>
        <w:gridCol w:w="4015"/>
        <w:gridCol w:w="3420"/>
      </w:tblGrid>
      <w:tr w:rsidR="00A03F8D" w:rsidRPr="00E574D2" w:rsidTr="00D42964">
        <w:trPr>
          <w:trHeight w:val="260"/>
        </w:trPr>
        <w:tc>
          <w:tcPr>
            <w:tcW w:w="1745" w:type="dxa"/>
            <w:tcBorders>
              <w:top w:val="single" w:sz="18" w:space="0" w:color="C00000"/>
              <w:left w:val="single" w:sz="18" w:space="0" w:color="C00000"/>
              <w:bottom w:val="single" w:sz="18" w:space="0" w:color="C00000"/>
              <w:right w:val="single" w:sz="4" w:space="0" w:color="00206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Current</w:t>
            </w:r>
          </w:p>
          <w:p w:rsidR="00A03F8D" w:rsidRPr="00A37536" w:rsidRDefault="00A03F8D" w:rsidP="008C7E4B">
            <w:pPr>
              <w:jc w:val="center"/>
              <w:rPr>
                <w:rFonts w:ascii="Arial" w:hAnsi="Arial" w:cs="Arial"/>
                <w:color w:val="002060"/>
              </w:rPr>
            </w:pPr>
            <w:r w:rsidRPr="00A37536">
              <w:rPr>
                <w:rFonts w:ascii="Arial" w:hAnsi="Arial" w:cs="Arial"/>
                <w:b/>
                <w:color w:val="002060"/>
              </w:rPr>
              <w:t>Classification</w:t>
            </w:r>
          </w:p>
        </w:tc>
        <w:tc>
          <w:tcPr>
            <w:tcW w:w="4015" w:type="dxa"/>
            <w:tcBorders>
              <w:top w:val="single" w:sz="18" w:space="0" w:color="C00000"/>
              <w:left w:val="single" w:sz="4" w:space="0" w:color="002060"/>
              <w:bottom w:val="single" w:sz="18" w:space="0" w:color="C00000"/>
              <w:right w:val="single" w:sz="4" w:space="0" w:color="00206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Who Qualifies for Internal Preference</w:t>
            </w:r>
          </w:p>
        </w:tc>
        <w:tc>
          <w:tcPr>
            <w:tcW w:w="3420" w:type="dxa"/>
            <w:tcBorders>
              <w:top w:val="single" w:sz="18" w:space="0" w:color="C00000"/>
              <w:left w:val="single" w:sz="4" w:space="0" w:color="002060"/>
              <w:bottom w:val="single" w:sz="18" w:space="0" w:color="C00000"/>
              <w:right w:val="single" w:sz="18" w:space="0" w:color="C0000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Qualifications to Receive an Interview</w:t>
            </w:r>
          </w:p>
        </w:tc>
      </w:tr>
      <w:tr w:rsidR="00A03F8D" w:rsidRPr="00E574D2" w:rsidTr="00D42964">
        <w:trPr>
          <w:trHeight w:val="699"/>
        </w:trPr>
        <w:tc>
          <w:tcPr>
            <w:tcW w:w="1745" w:type="dxa"/>
            <w:tcBorders>
              <w:top w:val="single" w:sz="18" w:space="0" w:color="C0000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Full-Time Classified</w:t>
            </w:r>
          </w:p>
        </w:tc>
        <w:tc>
          <w:tcPr>
            <w:tcW w:w="4015" w:type="dxa"/>
            <w:tcBorders>
              <w:top w:val="single" w:sz="18" w:space="0" w:color="C0000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All classified employees that qualify under the classified bargaining agreement and full-time grant-funded classified employees</w:t>
            </w:r>
          </w:p>
        </w:tc>
        <w:tc>
          <w:tcPr>
            <w:tcW w:w="3420" w:type="dxa"/>
            <w:tcBorders>
              <w:top w:val="single" w:sz="18" w:space="0" w:color="C0000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tc>
      </w:tr>
      <w:tr w:rsidR="00A03F8D" w:rsidRPr="00E574D2" w:rsidTr="00D42964">
        <w:trPr>
          <w:trHeight w:val="699"/>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Full-Time Faculty</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All full-time faculty employees</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Part-Time Faculty</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Part-time faculty at level 2 and above who have taught</w:t>
            </w:r>
            <w:r w:rsidR="005562B7" w:rsidRPr="00D42964">
              <w:rPr>
                <w:rFonts w:ascii="Arial" w:hAnsi="Arial" w:cs="Arial"/>
                <w:color w:val="002060"/>
              </w:rPr>
              <w:t xml:space="preserve"> in</w:t>
            </w:r>
            <w:r w:rsidRPr="00D42964">
              <w:rPr>
                <w:rFonts w:ascii="Arial" w:hAnsi="Arial" w:cs="Arial"/>
                <w:color w:val="002060"/>
              </w:rPr>
              <w:t xml:space="preserve"> 1 of the immediate last 4 terms</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p>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p w:rsidR="00A03F8D" w:rsidRPr="00D42964" w:rsidRDefault="00A03F8D" w:rsidP="005562B7">
            <w:pPr>
              <w:pStyle w:val="ListParagraph"/>
              <w:numPr>
                <w:ilvl w:val="0"/>
                <w:numId w:val="4"/>
              </w:numPr>
              <w:rPr>
                <w:rFonts w:ascii="Arial" w:hAnsi="Arial" w:cs="Arial"/>
                <w:color w:val="002060"/>
              </w:rPr>
            </w:pPr>
            <w:r w:rsidRPr="00D42964">
              <w:rPr>
                <w:rFonts w:ascii="Arial" w:hAnsi="Arial" w:cs="Arial"/>
                <w:color w:val="002060"/>
              </w:rPr>
              <w:t>If the internal candidate equally or better meets the selection criteria when c</w:t>
            </w:r>
            <w:r w:rsidR="005562B7" w:rsidRPr="00D42964">
              <w:rPr>
                <w:rFonts w:ascii="Arial" w:hAnsi="Arial" w:cs="Arial"/>
                <w:color w:val="002060"/>
              </w:rPr>
              <w:t>ompared to all other candidates</w:t>
            </w:r>
            <w:r w:rsidRPr="00D42964">
              <w:rPr>
                <w:rFonts w:ascii="Arial" w:hAnsi="Arial" w:cs="Arial"/>
                <w:color w:val="002060"/>
              </w:rPr>
              <w:t xml:space="preserve"> </w:t>
            </w:r>
            <w:r w:rsidR="005562B7" w:rsidRPr="00D42964">
              <w:rPr>
                <w:rFonts w:ascii="Arial" w:hAnsi="Arial" w:cs="Arial"/>
                <w:color w:val="002060"/>
              </w:rPr>
              <w:t>(</w:t>
            </w:r>
            <w:r w:rsidRPr="00D42964">
              <w:rPr>
                <w:rFonts w:ascii="Arial" w:hAnsi="Arial" w:cs="Arial"/>
                <w:color w:val="002060"/>
              </w:rPr>
              <w:t>both internal and external</w:t>
            </w:r>
            <w:r w:rsidR="005562B7" w:rsidRPr="00D42964">
              <w:rPr>
                <w:rFonts w:ascii="Arial" w:hAnsi="Arial" w:cs="Arial"/>
                <w:color w:val="002060"/>
              </w:rPr>
              <w:t>)</w:t>
            </w:r>
            <w:r w:rsidRPr="00D42964">
              <w:rPr>
                <w:rFonts w:ascii="Arial" w:hAnsi="Arial" w:cs="Arial"/>
                <w:color w:val="002060"/>
              </w:rPr>
              <w:t xml:space="preserve"> then the internal candidate will be offered the position</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Administrative</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Confidential</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Part-Time Classified</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18" w:space="0" w:color="C0000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Students</w:t>
            </w:r>
          </w:p>
        </w:tc>
        <w:tc>
          <w:tcPr>
            <w:tcW w:w="4015" w:type="dxa"/>
            <w:tcBorders>
              <w:top w:val="single" w:sz="4" w:space="0" w:color="002060"/>
              <w:left w:val="single" w:sz="4" w:space="0" w:color="002060"/>
              <w:bottom w:val="single" w:sz="18" w:space="0" w:color="C0000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18" w:space="0" w:color="C0000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bl>
    <w:p w:rsidR="00A03F8D" w:rsidRDefault="00A03F8D">
      <w:pPr>
        <w:rPr>
          <w:sz w:val="24"/>
        </w:rPr>
      </w:pPr>
    </w:p>
    <w:p w:rsidR="00C27117" w:rsidRDefault="00C27117" w:rsidP="00C27117">
      <w:pPr>
        <w:ind w:left="720"/>
        <w:rPr>
          <w:rFonts w:ascii="Arial" w:hAnsi="Arial" w:cs="Arial"/>
          <w:color w:val="C00000"/>
          <w:sz w:val="24"/>
          <w:szCs w:val="24"/>
        </w:rPr>
      </w:pPr>
      <w:r>
        <w:rPr>
          <w:rFonts w:ascii="Arial" w:hAnsi="Arial" w:cs="Arial"/>
          <w:color w:val="C00000"/>
          <w:sz w:val="24"/>
          <w:szCs w:val="24"/>
        </w:rPr>
        <w:t>Scoring must be completed on all candidates, including those that will advance due to internal or veteran preference.</w:t>
      </w:r>
    </w:p>
    <w:p w:rsidR="00C27117" w:rsidRPr="00213FAF" w:rsidRDefault="00C27117" w:rsidP="00C27117">
      <w:pPr>
        <w:ind w:left="720"/>
        <w:rPr>
          <w:sz w:val="24"/>
        </w:rPr>
      </w:pPr>
      <w:r>
        <w:rPr>
          <w:rFonts w:ascii="Arial" w:hAnsi="Arial" w:cs="Arial"/>
          <w:color w:val="C00000"/>
          <w:sz w:val="24"/>
          <w:szCs w:val="24"/>
        </w:rPr>
        <w:t>Information on internal candidates, not obtained through the talent acquisition process, may not be used in the scoring and/or decision making process.</w:t>
      </w:r>
    </w:p>
    <w:sectPr w:rsidR="00C27117" w:rsidRPr="00213FAF" w:rsidSect="00B91501">
      <w:headerReference w:type="default" r:id="rId25"/>
      <w:footerReference w:type="default" r:id="rId26"/>
      <w:pgSz w:w="12240" w:h="15840"/>
      <w:pgMar w:top="63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83" w:rsidRDefault="00A95A83" w:rsidP="002272AB">
      <w:pPr>
        <w:spacing w:after="0" w:line="240" w:lineRule="auto"/>
      </w:pPr>
      <w:r>
        <w:separator/>
      </w:r>
    </w:p>
  </w:endnote>
  <w:endnote w:type="continuationSeparator" w:id="0">
    <w:p w:rsidR="00A95A83" w:rsidRDefault="00A95A83" w:rsidP="002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98948"/>
      <w:docPartObj>
        <w:docPartGallery w:val="Page Numbers (Bottom of Page)"/>
        <w:docPartUnique/>
      </w:docPartObj>
    </w:sdtPr>
    <w:sdtEndPr>
      <w:rPr>
        <w:color w:val="7F7F7F" w:themeColor="background1" w:themeShade="7F"/>
        <w:spacing w:val="60"/>
      </w:rPr>
    </w:sdtEndPr>
    <w:sdtContent>
      <w:p w:rsidR="00A95A83" w:rsidRDefault="00A95A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2431" w:rsidRPr="00562431">
          <w:rPr>
            <w:b/>
            <w:bCs/>
            <w:noProof/>
          </w:rPr>
          <w:t>10</w:t>
        </w:r>
        <w:r>
          <w:rPr>
            <w:b/>
            <w:bCs/>
            <w:noProof/>
          </w:rPr>
          <w:fldChar w:fldCharType="end"/>
        </w:r>
        <w:r>
          <w:rPr>
            <w:b/>
            <w:bCs/>
          </w:rPr>
          <w:t xml:space="preserve"> | </w:t>
        </w:r>
        <w:r>
          <w:rPr>
            <w:color w:val="7F7F7F" w:themeColor="background1" w:themeShade="7F"/>
            <w:spacing w:val="60"/>
          </w:rPr>
          <w:t>Page</w:t>
        </w:r>
      </w:p>
    </w:sdtContent>
  </w:sdt>
  <w:p w:rsidR="00A95A83" w:rsidRDefault="00A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83" w:rsidRDefault="00A95A83" w:rsidP="002272AB">
      <w:pPr>
        <w:spacing w:after="0" w:line="240" w:lineRule="auto"/>
      </w:pPr>
      <w:r>
        <w:separator/>
      </w:r>
    </w:p>
  </w:footnote>
  <w:footnote w:type="continuationSeparator" w:id="0">
    <w:p w:rsidR="00A95A83" w:rsidRDefault="00A95A83" w:rsidP="0022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41515"/>
      <w:docPartObj>
        <w:docPartGallery w:val="Watermarks"/>
        <w:docPartUnique/>
      </w:docPartObj>
    </w:sdtPr>
    <w:sdtEndPr/>
    <w:sdtContent>
      <w:p w:rsidR="00A95A83" w:rsidRDefault="00562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82"/>
    <w:multiLevelType w:val="hybridMultilevel"/>
    <w:tmpl w:val="D52E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1C99"/>
    <w:multiLevelType w:val="hybridMultilevel"/>
    <w:tmpl w:val="A9FA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D2D55"/>
    <w:multiLevelType w:val="hybridMultilevel"/>
    <w:tmpl w:val="C028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456B"/>
    <w:multiLevelType w:val="hybridMultilevel"/>
    <w:tmpl w:val="F31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63C"/>
    <w:multiLevelType w:val="hybridMultilevel"/>
    <w:tmpl w:val="C708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4411E"/>
    <w:multiLevelType w:val="hybridMultilevel"/>
    <w:tmpl w:val="A91C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F6319"/>
    <w:multiLevelType w:val="hybridMultilevel"/>
    <w:tmpl w:val="F08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0DE7"/>
    <w:multiLevelType w:val="hybridMultilevel"/>
    <w:tmpl w:val="9CDE7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333E6"/>
    <w:multiLevelType w:val="hybridMultilevel"/>
    <w:tmpl w:val="7D6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549A5"/>
    <w:multiLevelType w:val="hybridMultilevel"/>
    <w:tmpl w:val="1D24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10DD0"/>
    <w:multiLevelType w:val="hybridMultilevel"/>
    <w:tmpl w:val="2A86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C3F58"/>
    <w:multiLevelType w:val="hybridMultilevel"/>
    <w:tmpl w:val="855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A032E"/>
    <w:multiLevelType w:val="multilevel"/>
    <w:tmpl w:val="58B20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0D6BB1"/>
    <w:multiLevelType w:val="hybridMultilevel"/>
    <w:tmpl w:val="978C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8D093A"/>
    <w:multiLevelType w:val="hybridMultilevel"/>
    <w:tmpl w:val="4874F3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9B76F64"/>
    <w:multiLevelType w:val="hybridMultilevel"/>
    <w:tmpl w:val="33B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02B28"/>
    <w:multiLevelType w:val="hybridMultilevel"/>
    <w:tmpl w:val="C80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0090"/>
    <w:multiLevelType w:val="hybridMultilevel"/>
    <w:tmpl w:val="8BC2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04957"/>
    <w:multiLevelType w:val="hybridMultilevel"/>
    <w:tmpl w:val="97BA2B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39165D1"/>
    <w:multiLevelType w:val="hybridMultilevel"/>
    <w:tmpl w:val="B80E7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67212"/>
    <w:multiLevelType w:val="multilevel"/>
    <w:tmpl w:val="BF50F6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86E6BA1"/>
    <w:multiLevelType w:val="multilevel"/>
    <w:tmpl w:val="861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05D6C"/>
    <w:multiLevelType w:val="hybridMultilevel"/>
    <w:tmpl w:val="1F30B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22CCC"/>
    <w:multiLevelType w:val="hybridMultilevel"/>
    <w:tmpl w:val="7B24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51D7D"/>
    <w:multiLevelType w:val="hybridMultilevel"/>
    <w:tmpl w:val="18FC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23891"/>
    <w:multiLevelType w:val="hybridMultilevel"/>
    <w:tmpl w:val="712A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E43EE"/>
    <w:multiLevelType w:val="hybridMultilevel"/>
    <w:tmpl w:val="72E8A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CA5B48"/>
    <w:multiLevelType w:val="hybridMultilevel"/>
    <w:tmpl w:val="3A902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0A2863"/>
    <w:multiLevelType w:val="hybridMultilevel"/>
    <w:tmpl w:val="BB649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2373B3"/>
    <w:multiLevelType w:val="hybridMultilevel"/>
    <w:tmpl w:val="F9B4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245D0A"/>
    <w:multiLevelType w:val="hybridMultilevel"/>
    <w:tmpl w:val="D972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F0BBF"/>
    <w:multiLevelType w:val="hybridMultilevel"/>
    <w:tmpl w:val="BDA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D51CD"/>
    <w:multiLevelType w:val="hybridMultilevel"/>
    <w:tmpl w:val="D1AC4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88729D"/>
    <w:multiLevelType w:val="hybridMultilevel"/>
    <w:tmpl w:val="5CE06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3F7012"/>
    <w:multiLevelType w:val="hybridMultilevel"/>
    <w:tmpl w:val="40CE6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7D341C"/>
    <w:multiLevelType w:val="hybridMultilevel"/>
    <w:tmpl w:val="4A9A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15"/>
  </w:num>
  <w:num w:numId="5">
    <w:abstractNumId w:val="6"/>
  </w:num>
  <w:num w:numId="6">
    <w:abstractNumId w:val="13"/>
  </w:num>
  <w:num w:numId="7">
    <w:abstractNumId w:val="31"/>
  </w:num>
  <w:num w:numId="8">
    <w:abstractNumId w:val="35"/>
  </w:num>
  <w:num w:numId="9">
    <w:abstractNumId w:val="23"/>
  </w:num>
  <w:num w:numId="10">
    <w:abstractNumId w:val="14"/>
  </w:num>
  <w:num w:numId="11">
    <w:abstractNumId w:val="1"/>
  </w:num>
  <w:num w:numId="12">
    <w:abstractNumId w:val="28"/>
  </w:num>
  <w:num w:numId="13">
    <w:abstractNumId w:val="22"/>
  </w:num>
  <w:num w:numId="14">
    <w:abstractNumId w:val="29"/>
  </w:num>
  <w:num w:numId="15">
    <w:abstractNumId w:val="9"/>
  </w:num>
  <w:num w:numId="16">
    <w:abstractNumId w:val="0"/>
  </w:num>
  <w:num w:numId="17">
    <w:abstractNumId w:val="27"/>
  </w:num>
  <w:num w:numId="18">
    <w:abstractNumId w:val="19"/>
  </w:num>
  <w:num w:numId="19">
    <w:abstractNumId w:val="25"/>
  </w:num>
  <w:num w:numId="20">
    <w:abstractNumId w:val="8"/>
  </w:num>
  <w:num w:numId="21">
    <w:abstractNumId w:val="7"/>
  </w:num>
  <w:num w:numId="22">
    <w:abstractNumId w:val="10"/>
  </w:num>
  <w:num w:numId="23">
    <w:abstractNumId w:val="34"/>
  </w:num>
  <w:num w:numId="24">
    <w:abstractNumId w:val="4"/>
  </w:num>
  <w:num w:numId="25">
    <w:abstractNumId w:val="32"/>
  </w:num>
  <w:num w:numId="26">
    <w:abstractNumId w:val="24"/>
  </w:num>
  <w:num w:numId="27">
    <w:abstractNumId w:val="30"/>
  </w:num>
  <w:num w:numId="28">
    <w:abstractNumId w:val="21"/>
  </w:num>
  <w:num w:numId="29">
    <w:abstractNumId w:val="20"/>
  </w:num>
  <w:num w:numId="30">
    <w:abstractNumId w:val="12"/>
  </w:num>
  <w:num w:numId="31">
    <w:abstractNumId w:val="17"/>
  </w:num>
  <w:num w:numId="32">
    <w:abstractNumId w:val="2"/>
  </w:num>
  <w:num w:numId="33">
    <w:abstractNumId w:val="11"/>
  </w:num>
  <w:num w:numId="34">
    <w:abstractNumId w:val="5"/>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3E"/>
    <w:rsid w:val="0000489F"/>
    <w:rsid w:val="000070A2"/>
    <w:rsid w:val="0004241C"/>
    <w:rsid w:val="00065232"/>
    <w:rsid w:val="00070C04"/>
    <w:rsid w:val="000713BE"/>
    <w:rsid w:val="000812DD"/>
    <w:rsid w:val="000B771E"/>
    <w:rsid w:val="000C3E0E"/>
    <w:rsid w:val="000C40B0"/>
    <w:rsid w:val="000D4427"/>
    <w:rsid w:val="000F71A3"/>
    <w:rsid w:val="000F78ED"/>
    <w:rsid w:val="00120548"/>
    <w:rsid w:val="001517CD"/>
    <w:rsid w:val="00160D67"/>
    <w:rsid w:val="00171706"/>
    <w:rsid w:val="001761EC"/>
    <w:rsid w:val="0019195B"/>
    <w:rsid w:val="001B591F"/>
    <w:rsid w:val="001B78B6"/>
    <w:rsid w:val="001C5707"/>
    <w:rsid w:val="00212739"/>
    <w:rsid w:val="00213FAF"/>
    <w:rsid w:val="002212F5"/>
    <w:rsid w:val="00224899"/>
    <w:rsid w:val="002272AB"/>
    <w:rsid w:val="00252003"/>
    <w:rsid w:val="00255161"/>
    <w:rsid w:val="00282FA4"/>
    <w:rsid w:val="002841D9"/>
    <w:rsid w:val="002F18BA"/>
    <w:rsid w:val="00312546"/>
    <w:rsid w:val="00337C46"/>
    <w:rsid w:val="003625A3"/>
    <w:rsid w:val="00362A23"/>
    <w:rsid w:val="00371941"/>
    <w:rsid w:val="003A0005"/>
    <w:rsid w:val="003B4DA2"/>
    <w:rsid w:val="004062F7"/>
    <w:rsid w:val="00424244"/>
    <w:rsid w:val="00427C28"/>
    <w:rsid w:val="004346B0"/>
    <w:rsid w:val="00513975"/>
    <w:rsid w:val="00553611"/>
    <w:rsid w:val="005562B7"/>
    <w:rsid w:val="00562431"/>
    <w:rsid w:val="005A6D8F"/>
    <w:rsid w:val="005C3B78"/>
    <w:rsid w:val="0060508C"/>
    <w:rsid w:val="00633C0F"/>
    <w:rsid w:val="00653850"/>
    <w:rsid w:val="006544A9"/>
    <w:rsid w:val="006C0E56"/>
    <w:rsid w:val="006C353B"/>
    <w:rsid w:val="00702914"/>
    <w:rsid w:val="0076241B"/>
    <w:rsid w:val="007A1528"/>
    <w:rsid w:val="008029B8"/>
    <w:rsid w:val="0084167F"/>
    <w:rsid w:val="00851F55"/>
    <w:rsid w:val="00855BAD"/>
    <w:rsid w:val="008A7F91"/>
    <w:rsid w:val="008C7E4B"/>
    <w:rsid w:val="008D084E"/>
    <w:rsid w:val="008F2D94"/>
    <w:rsid w:val="009255BB"/>
    <w:rsid w:val="00942FFF"/>
    <w:rsid w:val="009544E5"/>
    <w:rsid w:val="009820F4"/>
    <w:rsid w:val="00997879"/>
    <w:rsid w:val="009A3311"/>
    <w:rsid w:val="009B4D59"/>
    <w:rsid w:val="009C6C32"/>
    <w:rsid w:val="009D4619"/>
    <w:rsid w:val="00A03F8D"/>
    <w:rsid w:val="00A37536"/>
    <w:rsid w:val="00A62D75"/>
    <w:rsid w:val="00A63D5A"/>
    <w:rsid w:val="00A63EEF"/>
    <w:rsid w:val="00A760B4"/>
    <w:rsid w:val="00A9567F"/>
    <w:rsid w:val="00A95A83"/>
    <w:rsid w:val="00AE3F89"/>
    <w:rsid w:val="00B15178"/>
    <w:rsid w:val="00B4107D"/>
    <w:rsid w:val="00B542ED"/>
    <w:rsid w:val="00B7485A"/>
    <w:rsid w:val="00B91501"/>
    <w:rsid w:val="00BE3024"/>
    <w:rsid w:val="00BE616D"/>
    <w:rsid w:val="00BF321C"/>
    <w:rsid w:val="00C03840"/>
    <w:rsid w:val="00C1778D"/>
    <w:rsid w:val="00C27117"/>
    <w:rsid w:val="00C37ED3"/>
    <w:rsid w:val="00C51519"/>
    <w:rsid w:val="00C545E2"/>
    <w:rsid w:val="00C72DF1"/>
    <w:rsid w:val="00C87D3E"/>
    <w:rsid w:val="00CC165A"/>
    <w:rsid w:val="00D02F29"/>
    <w:rsid w:val="00D112B3"/>
    <w:rsid w:val="00D40C7F"/>
    <w:rsid w:val="00D42964"/>
    <w:rsid w:val="00D631FF"/>
    <w:rsid w:val="00D6779D"/>
    <w:rsid w:val="00D846C9"/>
    <w:rsid w:val="00D8657E"/>
    <w:rsid w:val="00D95313"/>
    <w:rsid w:val="00DC4BB7"/>
    <w:rsid w:val="00E446CB"/>
    <w:rsid w:val="00E45B84"/>
    <w:rsid w:val="00E46707"/>
    <w:rsid w:val="00E72ABD"/>
    <w:rsid w:val="00E8448C"/>
    <w:rsid w:val="00EA3490"/>
    <w:rsid w:val="00EE3681"/>
    <w:rsid w:val="00F203E1"/>
    <w:rsid w:val="00FC4C71"/>
    <w:rsid w:val="00FC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235DA"/>
  <w15:chartTrackingRefBased/>
  <w15:docId w15:val="{2BC63750-FAD0-48A3-9280-928EC84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F8D"/>
    <w:pPr>
      <w:ind w:left="720"/>
      <w:contextualSpacing/>
    </w:pPr>
  </w:style>
  <w:style w:type="paragraph" w:styleId="BalloonText">
    <w:name w:val="Balloon Text"/>
    <w:basedOn w:val="Normal"/>
    <w:link w:val="BalloonTextChar"/>
    <w:uiPriority w:val="99"/>
    <w:semiHidden/>
    <w:unhideWhenUsed/>
    <w:rsid w:val="0004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1C"/>
    <w:rPr>
      <w:rFonts w:ascii="Segoe UI" w:hAnsi="Segoe UI" w:cs="Segoe UI"/>
      <w:sz w:val="18"/>
      <w:szCs w:val="18"/>
    </w:rPr>
  </w:style>
  <w:style w:type="character" w:styleId="Hyperlink">
    <w:name w:val="Hyperlink"/>
    <w:basedOn w:val="DefaultParagraphFont"/>
    <w:uiPriority w:val="99"/>
    <w:unhideWhenUsed/>
    <w:rsid w:val="0004241C"/>
    <w:rPr>
      <w:color w:val="0563C1" w:themeColor="hyperlink"/>
      <w:u w:val="single"/>
    </w:rPr>
  </w:style>
  <w:style w:type="paragraph" w:styleId="NormalWeb">
    <w:name w:val="Normal (Web)"/>
    <w:basedOn w:val="Normal"/>
    <w:uiPriority w:val="99"/>
    <w:semiHidden/>
    <w:unhideWhenUsed/>
    <w:rsid w:val="008C7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ABD"/>
    <w:rPr>
      <w:b/>
      <w:bCs/>
    </w:rPr>
  </w:style>
  <w:style w:type="table" w:customStyle="1" w:styleId="TableGrid1">
    <w:name w:val="Table Grid1"/>
    <w:basedOn w:val="TableNormal"/>
    <w:next w:val="TableGrid"/>
    <w:uiPriority w:val="39"/>
    <w:rsid w:val="000B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1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5161"/>
    <w:pPr>
      <w:outlineLvl w:val="9"/>
    </w:pPr>
  </w:style>
  <w:style w:type="paragraph" w:styleId="TOC2">
    <w:name w:val="toc 2"/>
    <w:basedOn w:val="Normal"/>
    <w:next w:val="Normal"/>
    <w:autoRedefine/>
    <w:uiPriority w:val="39"/>
    <w:unhideWhenUsed/>
    <w:rsid w:val="00255161"/>
    <w:pPr>
      <w:spacing w:after="100"/>
      <w:ind w:left="220"/>
    </w:pPr>
    <w:rPr>
      <w:rFonts w:eastAsiaTheme="minorEastAsia" w:cs="Times New Roman"/>
    </w:rPr>
  </w:style>
  <w:style w:type="paragraph" w:styleId="TOC1">
    <w:name w:val="toc 1"/>
    <w:basedOn w:val="Normal"/>
    <w:next w:val="Normal"/>
    <w:autoRedefine/>
    <w:uiPriority w:val="39"/>
    <w:unhideWhenUsed/>
    <w:rsid w:val="00255161"/>
    <w:pPr>
      <w:spacing w:after="100"/>
    </w:pPr>
    <w:rPr>
      <w:rFonts w:eastAsiaTheme="minorEastAsia" w:cs="Times New Roman"/>
    </w:rPr>
  </w:style>
  <w:style w:type="paragraph" w:styleId="TOC3">
    <w:name w:val="toc 3"/>
    <w:basedOn w:val="Normal"/>
    <w:next w:val="Normal"/>
    <w:autoRedefine/>
    <w:uiPriority w:val="39"/>
    <w:unhideWhenUsed/>
    <w:rsid w:val="00255161"/>
    <w:pPr>
      <w:spacing w:after="100"/>
      <w:ind w:left="440"/>
    </w:pPr>
    <w:rPr>
      <w:rFonts w:eastAsiaTheme="minorEastAsia" w:cs="Times New Roman"/>
    </w:rPr>
  </w:style>
  <w:style w:type="table" w:customStyle="1" w:styleId="TableGrid4">
    <w:name w:val="Table Grid4"/>
    <w:basedOn w:val="TableNormal"/>
    <w:next w:val="TableGrid"/>
    <w:uiPriority w:val="39"/>
    <w:rsid w:val="003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6707"/>
    <w:pPr>
      <w:spacing w:after="0" w:line="240" w:lineRule="auto"/>
    </w:pPr>
    <w:rPr>
      <w:color w:val="0020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sz w:val="28"/>
      </w:rPr>
    </w:tblStylePr>
  </w:style>
  <w:style w:type="character" w:styleId="FollowedHyperlink">
    <w:name w:val="FollowedHyperlink"/>
    <w:basedOn w:val="DefaultParagraphFont"/>
    <w:uiPriority w:val="99"/>
    <w:semiHidden/>
    <w:unhideWhenUsed/>
    <w:rsid w:val="00D631FF"/>
    <w:rPr>
      <w:color w:val="954F72" w:themeColor="followedHyperlink"/>
      <w:u w:val="single"/>
    </w:rPr>
  </w:style>
  <w:style w:type="paragraph" w:styleId="Header">
    <w:name w:val="header"/>
    <w:basedOn w:val="Normal"/>
    <w:link w:val="HeaderChar"/>
    <w:uiPriority w:val="99"/>
    <w:unhideWhenUsed/>
    <w:rsid w:val="0022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AB"/>
  </w:style>
  <w:style w:type="paragraph" w:styleId="Footer">
    <w:name w:val="footer"/>
    <w:basedOn w:val="Normal"/>
    <w:link w:val="FooterChar"/>
    <w:uiPriority w:val="99"/>
    <w:unhideWhenUsed/>
    <w:rsid w:val="0022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9255">
      <w:bodyDiv w:val="1"/>
      <w:marLeft w:val="0"/>
      <w:marRight w:val="0"/>
      <w:marTop w:val="0"/>
      <w:marBottom w:val="0"/>
      <w:divBdr>
        <w:top w:val="none" w:sz="0" w:space="0" w:color="auto"/>
        <w:left w:val="none" w:sz="0" w:space="0" w:color="auto"/>
        <w:bottom w:val="none" w:sz="0" w:space="0" w:color="auto"/>
        <w:right w:val="none" w:sz="0" w:space="0" w:color="auto"/>
      </w:divBdr>
    </w:div>
    <w:div w:id="764808604">
      <w:bodyDiv w:val="1"/>
      <w:marLeft w:val="0"/>
      <w:marRight w:val="0"/>
      <w:marTop w:val="0"/>
      <w:marBottom w:val="0"/>
      <w:divBdr>
        <w:top w:val="none" w:sz="0" w:space="0" w:color="auto"/>
        <w:left w:val="none" w:sz="0" w:space="0" w:color="auto"/>
        <w:bottom w:val="none" w:sz="0" w:space="0" w:color="auto"/>
        <w:right w:val="none" w:sz="0" w:space="0" w:color="auto"/>
      </w:divBdr>
    </w:div>
    <w:div w:id="9250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neogov.com/?siteCode=OHC" TargetMode="External"/><Relationship Id="rId18" Type="http://schemas.openxmlformats.org/officeDocument/2006/relationships/hyperlink" Target="file:///I:\HR%20Information\Talent%20Acquisition\Interview%20Ques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neogov.com/?siteCode=OHC" TargetMode="External"/><Relationship Id="rId7" Type="http://schemas.openxmlformats.org/officeDocument/2006/relationships/endnotes" Target="endnotes.xml"/><Relationship Id="rId12" Type="http://schemas.openxmlformats.org/officeDocument/2006/relationships/hyperlink" Target="https://www.governmentjobs.com/careers/clackamascc/classspecs" TargetMode="External"/><Relationship Id="rId17" Type="http://schemas.openxmlformats.org/officeDocument/2006/relationships/hyperlink" Target="file:///I:\HR%20Information\Performance%20Evalua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ernmentjobs.com/careers/clackamascc/classspecs" TargetMode="External"/><Relationship Id="rId20" Type="http://schemas.openxmlformats.org/officeDocument/2006/relationships/hyperlink" Target="http://www.understandingprejudice.or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HR%20Information\Compensation\Classification%20Requests" TargetMode="External"/><Relationship Id="rId24" Type="http://schemas.openxmlformats.org/officeDocument/2006/relationships/hyperlink" Target="file:///I:\HR%20Information\Onboarding\New%20Employee%20Access" TargetMode="External"/><Relationship Id="rId5" Type="http://schemas.openxmlformats.org/officeDocument/2006/relationships/webSettings" Target="webSettings.xml"/><Relationship Id="rId15" Type="http://schemas.openxmlformats.org/officeDocument/2006/relationships/hyperlink" Target="http://webappsrv.clackamas.edu/committees/PresidentsCouncil/meetings/AdditionalDocuments/Shared%20governance%20poster%2012.2015.pdf" TargetMode="External"/><Relationship Id="rId23" Type="http://schemas.openxmlformats.org/officeDocument/2006/relationships/hyperlink" Target="file:///I:\HR%20Information\Onboardin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I:\HR%20Information\Talent%20Acquisition\Scoring%20Rubrics" TargetMode="External"/><Relationship Id="rId4" Type="http://schemas.openxmlformats.org/officeDocument/2006/relationships/settings" Target="settings.xml"/><Relationship Id="rId9" Type="http://schemas.openxmlformats.org/officeDocument/2006/relationships/hyperlink" Target="http://www.support.clackamas.edu" TargetMode="External"/><Relationship Id="rId14" Type="http://schemas.openxmlformats.org/officeDocument/2006/relationships/hyperlink" Target="file:///I:\HR%20Information\Talent%20Acquisition\Using%20NEOGOV" TargetMode="External"/><Relationship Id="rId22" Type="http://schemas.openxmlformats.org/officeDocument/2006/relationships/hyperlink" Target="file:///I:\HR%20Information\Talent%20Acquisition\Reference%20Che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0A9D-7940-4B89-8511-A39FEA21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6300</TotalTime>
  <Pages>11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Hedges</dc:creator>
  <cp:keywords/>
  <dc:description/>
  <cp:lastModifiedBy>Vicki Hedges40</cp:lastModifiedBy>
  <cp:revision>73</cp:revision>
  <cp:lastPrinted>2018-12-17T23:27:00Z</cp:lastPrinted>
  <dcterms:created xsi:type="dcterms:W3CDTF">2018-10-16T21:18:00Z</dcterms:created>
  <dcterms:modified xsi:type="dcterms:W3CDTF">2019-05-14T15:30:00Z</dcterms:modified>
</cp:coreProperties>
</file>